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25" w:lineRule="atLeast"/>
        <w:ind w:left="0" w:right="0"/>
        <w:jc w:val="center"/>
        <w:rPr>
          <w:rFonts w:hint="default" w:ascii="Times New Roman" w:hAnsi="Times New Roman" w:cs="Times New Roman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天津市塑料制品禁限目录</w:t>
      </w:r>
    </w:p>
    <w:bookmarkEnd w:id="0"/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8"/>
        <w:gridCol w:w="1731"/>
        <w:gridCol w:w="1520"/>
        <w:gridCol w:w="1521"/>
        <w:gridCol w:w="18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1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840" w:right="0" w:hanging="84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          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1225" w:right="0" w:hanging="105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节点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种类</w:t>
            </w:r>
          </w:p>
        </w:tc>
        <w:tc>
          <w:tcPr>
            <w:tcW w:w="101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已禁止</w:t>
            </w:r>
          </w:p>
        </w:tc>
        <w:tc>
          <w:tcPr>
            <w:tcW w:w="89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2020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年底</w:t>
            </w:r>
          </w:p>
        </w:tc>
        <w:tc>
          <w:tcPr>
            <w:tcW w:w="89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2022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年底</w:t>
            </w:r>
          </w:p>
        </w:tc>
        <w:tc>
          <w:tcPr>
            <w:tcW w:w="108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禁止生产、销售的塑料制品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厚度小于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0.025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毫米的超薄塑料购物袋</w:t>
            </w:r>
          </w:p>
        </w:tc>
        <w:tc>
          <w:tcPr>
            <w:tcW w:w="101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全市范围禁止生产和销售</w:t>
            </w:r>
          </w:p>
        </w:tc>
        <w:tc>
          <w:tcPr>
            <w:tcW w:w="89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9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8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厚度小于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0.01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毫米的聚乙烯农用地膜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全市范围禁止生产和销售</w:t>
            </w:r>
          </w:p>
        </w:tc>
        <w:tc>
          <w:tcPr>
            <w:tcW w:w="8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以医疗废物为原料制造塑料制品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全市范围禁止</w:t>
            </w:r>
          </w:p>
        </w:tc>
        <w:tc>
          <w:tcPr>
            <w:tcW w:w="8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废塑料进口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全市范围禁止</w:t>
            </w:r>
          </w:p>
        </w:tc>
        <w:tc>
          <w:tcPr>
            <w:tcW w:w="8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一次性发泡塑料餐具政策解读（信息公开）.docx 相关内容: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全市范围禁止生产和销售</w:t>
            </w:r>
          </w:p>
        </w:tc>
        <w:tc>
          <w:tcPr>
            <w:tcW w:w="8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一次性塑料棉签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全市范围禁止生产和销售</w:t>
            </w:r>
          </w:p>
        </w:tc>
        <w:tc>
          <w:tcPr>
            <w:tcW w:w="8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含塑料微珠的日化产品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全市范围禁止生产</w:t>
            </w:r>
          </w:p>
        </w:tc>
        <w:tc>
          <w:tcPr>
            <w:tcW w:w="8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全市范围禁止销售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禁止、限制使用的塑料制品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不可降解塑料袋</w:t>
            </w:r>
          </w:p>
        </w:tc>
        <w:tc>
          <w:tcPr>
            <w:tcW w:w="101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9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全市建成区的商场、超市、药店、书店等场所以及餐饮打包外卖服务和各类展会活动，禁止使用；集贸市场规范和限制使用</w:t>
            </w:r>
          </w:p>
        </w:tc>
        <w:tc>
          <w:tcPr>
            <w:tcW w:w="89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8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全市集贸市场禁止使用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一次性塑料吸管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全市餐饮行业禁止使用</w:t>
            </w:r>
          </w:p>
        </w:tc>
        <w:tc>
          <w:tcPr>
            <w:tcW w:w="8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一次性塑料餐具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全市建成区、景区景点的餐饮堂食服务，禁止使用</w:t>
            </w:r>
          </w:p>
        </w:tc>
        <w:tc>
          <w:tcPr>
            <w:tcW w:w="8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全市餐饮外卖领域不可降解一次性塑料餐具消耗强度下降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宾馆、酒店一次性塑料用品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全市星级宾馆、酒店等场所不再主动提供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全市范围内所有宾馆、酒店、民宿不再主动提供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快递塑料包装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全市范围邮政快递网点禁止使用不可降解的塑料包装袋、塑料胶带、一次性塑料编织袋等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D3567"/>
    <w:rsid w:val="466D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2020-09-17T09:39:00Z</dcterms:created>
  <dc:creator>王帅</dc:creator>
  <cp:lastModifiedBy>王帅</cp:lastModifiedBy>
  <dcterms:modified xsi:type="dcterms:W3CDTF">2020-09-17T09:52:45Z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