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E3" w:rsidRDefault="005B28C0">
      <w:pPr>
        <w:spacing w:line="588" w:lineRule="exac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</w:t>
      </w:r>
      <w:r>
        <w:rPr>
          <w:rFonts w:eastAsia="方正黑体_GBK" w:hint="eastAsia"/>
          <w:sz w:val="30"/>
          <w:szCs w:val="30"/>
        </w:rPr>
        <w:t>表</w:t>
      </w:r>
      <w:r>
        <w:rPr>
          <w:rFonts w:eastAsia="方正黑体_GBK"/>
          <w:sz w:val="30"/>
          <w:szCs w:val="30"/>
        </w:rPr>
        <w:t>1</w:t>
      </w:r>
    </w:p>
    <w:p w:rsidR="008936E3" w:rsidRDefault="005B28C0"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职位表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983"/>
        <w:gridCol w:w="694"/>
        <w:gridCol w:w="2217"/>
        <w:gridCol w:w="729"/>
        <w:gridCol w:w="854"/>
        <w:gridCol w:w="893"/>
        <w:gridCol w:w="1682"/>
      </w:tblGrid>
      <w:tr w:rsidR="008936E3" w:rsidTr="006574B3">
        <w:trPr>
          <w:trHeight w:val="1600"/>
          <w:jc w:val="center"/>
        </w:trPr>
        <w:tc>
          <w:tcPr>
            <w:tcW w:w="470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岗位</w:t>
            </w:r>
            <w:r>
              <w:rPr>
                <w:rFonts w:eastAsia="方正仿宋_GBK"/>
                <w:sz w:val="24"/>
                <w:szCs w:val="30"/>
              </w:rPr>
              <w:t>序号</w:t>
            </w:r>
          </w:p>
        </w:tc>
        <w:tc>
          <w:tcPr>
            <w:tcW w:w="983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部门</w:t>
            </w:r>
          </w:p>
        </w:tc>
        <w:tc>
          <w:tcPr>
            <w:tcW w:w="694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岗位</w:t>
            </w:r>
          </w:p>
        </w:tc>
        <w:tc>
          <w:tcPr>
            <w:tcW w:w="2217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专业</w:t>
            </w:r>
          </w:p>
        </w:tc>
        <w:tc>
          <w:tcPr>
            <w:tcW w:w="729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京内生源</w:t>
            </w:r>
            <w:r>
              <w:rPr>
                <w:rFonts w:eastAsia="方正仿宋_GBK" w:hint="eastAsia"/>
                <w:sz w:val="24"/>
                <w:szCs w:val="30"/>
              </w:rPr>
              <w:t>人数</w:t>
            </w:r>
          </w:p>
        </w:tc>
        <w:tc>
          <w:tcPr>
            <w:tcW w:w="854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京外生源</w:t>
            </w:r>
          </w:p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人数</w:t>
            </w:r>
          </w:p>
        </w:tc>
        <w:tc>
          <w:tcPr>
            <w:tcW w:w="893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学位</w:t>
            </w:r>
            <w:r>
              <w:rPr>
                <w:rFonts w:eastAsia="方正仿宋_GBK"/>
                <w:sz w:val="24"/>
                <w:szCs w:val="30"/>
              </w:rPr>
              <w:t>要求</w:t>
            </w:r>
          </w:p>
        </w:tc>
        <w:tc>
          <w:tcPr>
            <w:tcW w:w="1682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备注</w:t>
            </w:r>
          </w:p>
        </w:tc>
      </w:tr>
      <w:tr w:rsidR="008936E3" w:rsidTr="006574B3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政策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研究处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综合业务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产业</w:t>
            </w:r>
            <w:r>
              <w:rPr>
                <w:rFonts w:eastAsia="方正仿宋_GBK"/>
                <w:sz w:val="24"/>
                <w:szCs w:val="30"/>
              </w:rPr>
              <w:t>经济</w:t>
            </w:r>
            <w:r>
              <w:rPr>
                <w:rFonts w:eastAsia="方正仿宋_GBK" w:hint="eastAsia"/>
                <w:sz w:val="24"/>
                <w:szCs w:val="30"/>
              </w:rPr>
              <w:t>学；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区域</w:t>
            </w:r>
            <w:r>
              <w:rPr>
                <w:rFonts w:eastAsia="方正仿宋_GBK"/>
                <w:sz w:val="24"/>
                <w:szCs w:val="30"/>
              </w:rPr>
              <w:t>经济学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金融</w:t>
            </w:r>
            <w:r>
              <w:rPr>
                <w:rFonts w:eastAsia="方正仿宋_GBK"/>
                <w:sz w:val="24"/>
                <w:szCs w:val="30"/>
              </w:rPr>
              <w:t>学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世界</w:t>
            </w:r>
            <w:r>
              <w:rPr>
                <w:rFonts w:eastAsia="方正仿宋_GBK"/>
                <w:sz w:val="24"/>
                <w:szCs w:val="30"/>
              </w:rPr>
              <w:t>经济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人口</w:t>
            </w:r>
            <w:r>
              <w:rPr>
                <w:rFonts w:eastAsia="方正仿宋_GBK"/>
                <w:sz w:val="24"/>
                <w:szCs w:val="30"/>
              </w:rPr>
              <w:t>、资源与环境经济学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3" w:rsidRDefault="008936E3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3" w:rsidRDefault="005B28C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硕士</w:t>
            </w:r>
            <w:r>
              <w:rPr>
                <w:rFonts w:eastAsia="方正仿宋_GBK"/>
              </w:rPr>
              <w:t>及以上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3" w:rsidRDefault="005B28C0">
            <w:pPr>
              <w:jc w:val="lef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同等条件下，在</w:t>
            </w:r>
            <w:r>
              <w:rPr>
                <w:rFonts w:eastAsia="方正仿宋_GBK"/>
              </w:rPr>
              <w:t>对外开放、国际经贸合作、涉外投融资</w:t>
            </w:r>
            <w:r>
              <w:rPr>
                <w:rFonts w:eastAsia="方正仿宋_GBK" w:hint="eastAsia"/>
              </w:rPr>
              <w:t>等</w:t>
            </w:r>
            <w:r>
              <w:rPr>
                <w:rFonts w:eastAsia="方正仿宋_GBK"/>
              </w:rPr>
              <w:t>方面有</w:t>
            </w:r>
            <w:r>
              <w:rPr>
                <w:rFonts w:eastAsia="方正仿宋_GBK" w:hint="eastAsia"/>
              </w:rPr>
              <w:t>研究</w:t>
            </w:r>
            <w:r>
              <w:rPr>
                <w:rFonts w:eastAsia="方正仿宋_GBK"/>
              </w:rPr>
              <w:t>成果的优先</w:t>
            </w:r>
            <w:r>
              <w:rPr>
                <w:rFonts w:eastAsia="方正仿宋_GBK" w:hint="eastAsia"/>
              </w:rPr>
              <w:t>。</w:t>
            </w:r>
          </w:p>
        </w:tc>
      </w:tr>
      <w:tr w:rsidR="008936E3" w:rsidTr="006574B3">
        <w:trPr>
          <w:trHeight w:val="1154"/>
          <w:jc w:val="center"/>
        </w:trPr>
        <w:tc>
          <w:tcPr>
            <w:tcW w:w="470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2</w:t>
            </w:r>
          </w:p>
        </w:tc>
        <w:tc>
          <w:tcPr>
            <w:tcW w:w="983" w:type="dxa"/>
            <w:vAlign w:val="center"/>
          </w:tcPr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业务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一</w:t>
            </w:r>
            <w:r>
              <w:rPr>
                <w:rFonts w:eastAsia="方正仿宋_GBK"/>
                <w:sz w:val="24"/>
                <w:szCs w:val="30"/>
              </w:rPr>
              <w:t>处</w:t>
            </w:r>
          </w:p>
        </w:tc>
        <w:tc>
          <w:tcPr>
            <w:tcW w:w="694" w:type="dxa"/>
            <w:vAlign w:val="center"/>
          </w:tcPr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综合业务</w:t>
            </w:r>
          </w:p>
        </w:tc>
        <w:tc>
          <w:tcPr>
            <w:tcW w:w="2217" w:type="dxa"/>
            <w:vAlign w:val="center"/>
          </w:tcPr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产业</w:t>
            </w:r>
            <w:r>
              <w:rPr>
                <w:rFonts w:eastAsia="方正仿宋_GBK"/>
                <w:sz w:val="24"/>
                <w:szCs w:val="30"/>
              </w:rPr>
              <w:t>经济</w:t>
            </w:r>
            <w:r>
              <w:rPr>
                <w:rFonts w:eastAsia="方正仿宋_GBK" w:hint="eastAsia"/>
                <w:sz w:val="24"/>
                <w:szCs w:val="30"/>
              </w:rPr>
              <w:t>学；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区域</w:t>
            </w:r>
            <w:r>
              <w:rPr>
                <w:rFonts w:eastAsia="方正仿宋_GBK"/>
                <w:sz w:val="24"/>
                <w:szCs w:val="30"/>
              </w:rPr>
              <w:t>经济学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金融</w:t>
            </w:r>
            <w:r>
              <w:rPr>
                <w:rFonts w:eastAsia="方正仿宋_GBK"/>
                <w:sz w:val="24"/>
                <w:szCs w:val="30"/>
              </w:rPr>
              <w:t>学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世界</w:t>
            </w:r>
            <w:r>
              <w:rPr>
                <w:rFonts w:eastAsia="方正仿宋_GBK"/>
                <w:sz w:val="24"/>
                <w:szCs w:val="30"/>
              </w:rPr>
              <w:t>经济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国际贸易</w:t>
            </w:r>
            <w:r>
              <w:rPr>
                <w:rFonts w:eastAsia="方正仿宋_GBK"/>
                <w:sz w:val="24"/>
                <w:szCs w:val="30"/>
              </w:rPr>
              <w:t>学；</w:t>
            </w:r>
          </w:p>
          <w:p w:rsidR="008936E3" w:rsidRDefault="005B28C0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人口</w:t>
            </w:r>
            <w:r>
              <w:rPr>
                <w:rFonts w:eastAsia="方正仿宋_GBK"/>
                <w:sz w:val="24"/>
                <w:szCs w:val="30"/>
              </w:rPr>
              <w:t>、资源与环境经济学</w:t>
            </w:r>
          </w:p>
        </w:tc>
        <w:tc>
          <w:tcPr>
            <w:tcW w:w="729" w:type="dxa"/>
            <w:vAlign w:val="center"/>
          </w:tcPr>
          <w:p w:rsidR="008936E3" w:rsidRDefault="005B28C0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1</w:t>
            </w:r>
          </w:p>
        </w:tc>
        <w:tc>
          <w:tcPr>
            <w:tcW w:w="854" w:type="dxa"/>
            <w:vAlign w:val="center"/>
          </w:tcPr>
          <w:p w:rsidR="008936E3" w:rsidRDefault="008936E3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8936E3" w:rsidRDefault="005B28C0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硕士</w:t>
            </w:r>
            <w:r>
              <w:rPr>
                <w:rFonts w:eastAsia="方正仿宋_GBK"/>
              </w:rPr>
              <w:t>及以上</w:t>
            </w:r>
          </w:p>
        </w:tc>
        <w:tc>
          <w:tcPr>
            <w:tcW w:w="1682" w:type="dxa"/>
            <w:vAlign w:val="center"/>
          </w:tcPr>
          <w:p w:rsidR="008936E3" w:rsidRDefault="008936E3">
            <w:pPr>
              <w:jc w:val="left"/>
              <w:rPr>
                <w:rFonts w:eastAsia="方正仿宋_GBK"/>
                <w:sz w:val="24"/>
              </w:rPr>
            </w:pPr>
          </w:p>
        </w:tc>
      </w:tr>
    </w:tbl>
    <w:p w:rsidR="008936E3" w:rsidRDefault="005B28C0" w:rsidP="006574B3">
      <w:r>
        <w:rPr>
          <w:rFonts w:ascii="方正仿宋_GBK" w:eastAsia="方正仿宋_GBK" w:hint="eastAsia"/>
          <w:sz w:val="32"/>
          <w:szCs w:val="32"/>
        </w:rPr>
        <w:t>注：京内生源毕业生可以报京外生源岗位。</w:t>
      </w:r>
    </w:p>
    <w:sectPr w:rsidR="008936E3" w:rsidSect="006574B3">
      <w:headerReference w:type="default" r:id="rId7"/>
      <w:footerReference w:type="default" r:id="rId8"/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C0" w:rsidRDefault="005B28C0" w:rsidP="008936E3">
      <w:r>
        <w:separator/>
      </w:r>
    </w:p>
  </w:endnote>
  <w:endnote w:type="continuationSeparator" w:id="1">
    <w:p w:rsidR="005B28C0" w:rsidRDefault="005B28C0" w:rsidP="00893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6738"/>
    </w:sdtPr>
    <w:sdtContent>
      <w:p w:rsidR="008936E3" w:rsidRDefault="008936E3">
        <w:pPr>
          <w:pStyle w:val="a6"/>
          <w:jc w:val="center"/>
        </w:pPr>
        <w:r w:rsidRPr="008936E3">
          <w:fldChar w:fldCharType="begin"/>
        </w:r>
        <w:r w:rsidR="005B28C0">
          <w:instrText xml:space="preserve"> PAGE   \* MERGEFORMAT </w:instrText>
        </w:r>
        <w:r w:rsidRPr="008936E3">
          <w:fldChar w:fldCharType="separate"/>
        </w:r>
        <w:r w:rsidR="006574B3" w:rsidRPr="006574B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936E3" w:rsidRDefault="008936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C0" w:rsidRDefault="005B28C0" w:rsidP="008936E3">
      <w:r>
        <w:separator/>
      </w:r>
    </w:p>
  </w:footnote>
  <w:footnote w:type="continuationSeparator" w:id="1">
    <w:p w:rsidR="005B28C0" w:rsidRDefault="005B28C0" w:rsidP="00893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E3" w:rsidRDefault="008936E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961"/>
    <w:rsid w:val="FDE7B249"/>
    <w:rsid w:val="FE7EA5AD"/>
    <w:rsid w:val="00013D38"/>
    <w:rsid w:val="000145D1"/>
    <w:rsid w:val="00014B8C"/>
    <w:rsid w:val="00022684"/>
    <w:rsid w:val="00024987"/>
    <w:rsid w:val="00034830"/>
    <w:rsid w:val="00034D80"/>
    <w:rsid w:val="00037CE4"/>
    <w:rsid w:val="000428F3"/>
    <w:rsid w:val="00050003"/>
    <w:rsid w:val="00081BA0"/>
    <w:rsid w:val="00087D7A"/>
    <w:rsid w:val="00091ED4"/>
    <w:rsid w:val="00092A7D"/>
    <w:rsid w:val="0009627A"/>
    <w:rsid w:val="00096825"/>
    <w:rsid w:val="000A4444"/>
    <w:rsid w:val="000A4EDA"/>
    <w:rsid w:val="000B04EE"/>
    <w:rsid w:val="000C094B"/>
    <w:rsid w:val="000C20FB"/>
    <w:rsid w:val="000D36F9"/>
    <w:rsid w:val="000D5061"/>
    <w:rsid w:val="000E4450"/>
    <w:rsid w:val="00100B08"/>
    <w:rsid w:val="00103FD7"/>
    <w:rsid w:val="00104754"/>
    <w:rsid w:val="00115C33"/>
    <w:rsid w:val="00127913"/>
    <w:rsid w:val="00131C5B"/>
    <w:rsid w:val="001370A1"/>
    <w:rsid w:val="001445CE"/>
    <w:rsid w:val="00145D07"/>
    <w:rsid w:val="001509FE"/>
    <w:rsid w:val="001543D7"/>
    <w:rsid w:val="00164B43"/>
    <w:rsid w:val="00167D5C"/>
    <w:rsid w:val="00175196"/>
    <w:rsid w:val="001875E5"/>
    <w:rsid w:val="00187A3F"/>
    <w:rsid w:val="00197BD8"/>
    <w:rsid w:val="001A4885"/>
    <w:rsid w:val="001A5B8C"/>
    <w:rsid w:val="001A74E5"/>
    <w:rsid w:val="001B625E"/>
    <w:rsid w:val="001B6DE9"/>
    <w:rsid w:val="001C1E15"/>
    <w:rsid w:val="001E30F5"/>
    <w:rsid w:val="001F0945"/>
    <w:rsid w:val="001F726F"/>
    <w:rsid w:val="00205B3E"/>
    <w:rsid w:val="00210213"/>
    <w:rsid w:val="00211A14"/>
    <w:rsid w:val="00215E59"/>
    <w:rsid w:val="00216D70"/>
    <w:rsid w:val="00232381"/>
    <w:rsid w:val="002453A2"/>
    <w:rsid w:val="002457E9"/>
    <w:rsid w:val="0026517F"/>
    <w:rsid w:val="00270EE4"/>
    <w:rsid w:val="00283466"/>
    <w:rsid w:val="00290CF8"/>
    <w:rsid w:val="00292D52"/>
    <w:rsid w:val="002A3A6D"/>
    <w:rsid w:val="002B128C"/>
    <w:rsid w:val="002F3770"/>
    <w:rsid w:val="0032022C"/>
    <w:rsid w:val="00325674"/>
    <w:rsid w:val="003278B0"/>
    <w:rsid w:val="0033188D"/>
    <w:rsid w:val="00352860"/>
    <w:rsid w:val="0035569D"/>
    <w:rsid w:val="00361C98"/>
    <w:rsid w:val="00384499"/>
    <w:rsid w:val="00393578"/>
    <w:rsid w:val="00397BA7"/>
    <w:rsid w:val="003A0100"/>
    <w:rsid w:val="003B03AB"/>
    <w:rsid w:val="003B0458"/>
    <w:rsid w:val="003B74F3"/>
    <w:rsid w:val="003C11FE"/>
    <w:rsid w:val="003C2C13"/>
    <w:rsid w:val="003D787A"/>
    <w:rsid w:val="003F0B81"/>
    <w:rsid w:val="003F504B"/>
    <w:rsid w:val="0041496B"/>
    <w:rsid w:val="00420532"/>
    <w:rsid w:val="00421AB3"/>
    <w:rsid w:val="00435301"/>
    <w:rsid w:val="00437E8D"/>
    <w:rsid w:val="0045268A"/>
    <w:rsid w:val="00452F3D"/>
    <w:rsid w:val="0045568C"/>
    <w:rsid w:val="00467EC3"/>
    <w:rsid w:val="00474931"/>
    <w:rsid w:val="00483959"/>
    <w:rsid w:val="004B790B"/>
    <w:rsid w:val="004D2920"/>
    <w:rsid w:val="004D3894"/>
    <w:rsid w:val="004E259F"/>
    <w:rsid w:val="004F0F17"/>
    <w:rsid w:val="004F197A"/>
    <w:rsid w:val="004F1F94"/>
    <w:rsid w:val="004F5784"/>
    <w:rsid w:val="00515F3F"/>
    <w:rsid w:val="00525B9E"/>
    <w:rsid w:val="005304C9"/>
    <w:rsid w:val="00530EC1"/>
    <w:rsid w:val="0053303E"/>
    <w:rsid w:val="00534E1F"/>
    <w:rsid w:val="00536F3C"/>
    <w:rsid w:val="00544C1F"/>
    <w:rsid w:val="005461F9"/>
    <w:rsid w:val="005606DD"/>
    <w:rsid w:val="005614E7"/>
    <w:rsid w:val="00562B50"/>
    <w:rsid w:val="005659DF"/>
    <w:rsid w:val="005730E3"/>
    <w:rsid w:val="0058315C"/>
    <w:rsid w:val="005869B5"/>
    <w:rsid w:val="00593AA4"/>
    <w:rsid w:val="005A2DE0"/>
    <w:rsid w:val="005B28C0"/>
    <w:rsid w:val="005B357D"/>
    <w:rsid w:val="005B6158"/>
    <w:rsid w:val="005B7552"/>
    <w:rsid w:val="005C196E"/>
    <w:rsid w:val="005C3EA9"/>
    <w:rsid w:val="005D531F"/>
    <w:rsid w:val="005E0252"/>
    <w:rsid w:val="005F1880"/>
    <w:rsid w:val="00601C77"/>
    <w:rsid w:val="00604A09"/>
    <w:rsid w:val="00610795"/>
    <w:rsid w:val="00612B79"/>
    <w:rsid w:val="00613E6C"/>
    <w:rsid w:val="00616F05"/>
    <w:rsid w:val="00621525"/>
    <w:rsid w:val="0062348E"/>
    <w:rsid w:val="006327F9"/>
    <w:rsid w:val="00647028"/>
    <w:rsid w:val="006574B3"/>
    <w:rsid w:val="00660C70"/>
    <w:rsid w:val="006619B7"/>
    <w:rsid w:val="006628AA"/>
    <w:rsid w:val="00663CE2"/>
    <w:rsid w:val="00667575"/>
    <w:rsid w:val="00671962"/>
    <w:rsid w:val="00676298"/>
    <w:rsid w:val="006845F9"/>
    <w:rsid w:val="00691781"/>
    <w:rsid w:val="0069371F"/>
    <w:rsid w:val="006A092A"/>
    <w:rsid w:val="006D0E1A"/>
    <w:rsid w:val="006D451A"/>
    <w:rsid w:val="006F2171"/>
    <w:rsid w:val="00701036"/>
    <w:rsid w:val="0070183A"/>
    <w:rsid w:val="007075FC"/>
    <w:rsid w:val="00722328"/>
    <w:rsid w:val="00750F80"/>
    <w:rsid w:val="00763433"/>
    <w:rsid w:val="00763F92"/>
    <w:rsid w:val="007653B3"/>
    <w:rsid w:val="00775E89"/>
    <w:rsid w:val="00780C0B"/>
    <w:rsid w:val="00781735"/>
    <w:rsid w:val="00783B78"/>
    <w:rsid w:val="007A2C0C"/>
    <w:rsid w:val="007A4D28"/>
    <w:rsid w:val="007C66F4"/>
    <w:rsid w:val="007C7731"/>
    <w:rsid w:val="007E3976"/>
    <w:rsid w:val="007E5C09"/>
    <w:rsid w:val="007E6088"/>
    <w:rsid w:val="007F0CB6"/>
    <w:rsid w:val="007F2845"/>
    <w:rsid w:val="00802869"/>
    <w:rsid w:val="0081259C"/>
    <w:rsid w:val="00813484"/>
    <w:rsid w:val="008207BD"/>
    <w:rsid w:val="008254F9"/>
    <w:rsid w:val="008271F8"/>
    <w:rsid w:val="0083796B"/>
    <w:rsid w:val="00842380"/>
    <w:rsid w:val="00847388"/>
    <w:rsid w:val="008602B6"/>
    <w:rsid w:val="008637B1"/>
    <w:rsid w:val="00865835"/>
    <w:rsid w:val="00872982"/>
    <w:rsid w:val="0088401A"/>
    <w:rsid w:val="00884429"/>
    <w:rsid w:val="008936E3"/>
    <w:rsid w:val="008A2961"/>
    <w:rsid w:val="008A2ADF"/>
    <w:rsid w:val="008A397A"/>
    <w:rsid w:val="008A4823"/>
    <w:rsid w:val="008A4ACB"/>
    <w:rsid w:val="008B2016"/>
    <w:rsid w:val="008B6391"/>
    <w:rsid w:val="008B6477"/>
    <w:rsid w:val="008D2B80"/>
    <w:rsid w:val="008D455B"/>
    <w:rsid w:val="008F735B"/>
    <w:rsid w:val="00911699"/>
    <w:rsid w:val="009149ED"/>
    <w:rsid w:val="00920E6E"/>
    <w:rsid w:val="009251CF"/>
    <w:rsid w:val="00927C25"/>
    <w:rsid w:val="00930606"/>
    <w:rsid w:val="00956A10"/>
    <w:rsid w:val="00974D49"/>
    <w:rsid w:val="0099100B"/>
    <w:rsid w:val="009A3AD0"/>
    <w:rsid w:val="009C08BC"/>
    <w:rsid w:val="009E0247"/>
    <w:rsid w:val="009E750F"/>
    <w:rsid w:val="00A04D82"/>
    <w:rsid w:val="00A14511"/>
    <w:rsid w:val="00A15E38"/>
    <w:rsid w:val="00A267B6"/>
    <w:rsid w:val="00A330EE"/>
    <w:rsid w:val="00A339F0"/>
    <w:rsid w:val="00A35BB8"/>
    <w:rsid w:val="00A42688"/>
    <w:rsid w:val="00A51C19"/>
    <w:rsid w:val="00A714F4"/>
    <w:rsid w:val="00A7633A"/>
    <w:rsid w:val="00A9226B"/>
    <w:rsid w:val="00A96F07"/>
    <w:rsid w:val="00AA2A24"/>
    <w:rsid w:val="00AA2D33"/>
    <w:rsid w:val="00AB2AFD"/>
    <w:rsid w:val="00AB2B32"/>
    <w:rsid w:val="00AB4BD7"/>
    <w:rsid w:val="00AE0030"/>
    <w:rsid w:val="00AE1011"/>
    <w:rsid w:val="00AE4259"/>
    <w:rsid w:val="00AF2A48"/>
    <w:rsid w:val="00AF5DA5"/>
    <w:rsid w:val="00B0081A"/>
    <w:rsid w:val="00B0386C"/>
    <w:rsid w:val="00B16C58"/>
    <w:rsid w:val="00B24E41"/>
    <w:rsid w:val="00B277F6"/>
    <w:rsid w:val="00B425EA"/>
    <w:rsid w:val="00B86DC3"/>
    <w:rsid w:val="00B90F7F"/>
    <w:rsid w:val="00BA4570"/>
    <w:rsid w:val="00BB06AF"/>
    <w:rsid w:val="00BB2710"/>
    <w:rsid w:val="00BB28FE"/>
    <w:rsid w:val="00BB71BD"/>
    <w:rsid w:val="00BC1F08"/>
    <w:rsid w:val="00BE10E4"/>
    <w:rsid w:val="00BE3AA5"/>
    <w:rsid w:val="00BF242F"/>
    <w:rsid w:val="00BF5695"/>
    <w:rsid w:val="00C02339"/>
    <w:rsid w:val="00C03D45"/>
    <w:rsid w:val="00C03DD5"/>
    <w:rsid w:val="00C11D70"/>
    <w:rsid w:val="00C2403F"/>
    <w:rsid w:val="00C26691"/>
    <w:rsid w:val="00C335D3"/>
    <w:rsid w:val="00C340B9"/>
    <w:rsid w:val="00C3679C"/>
    <w:rsid w:val="00C37F6F"/>
    <w:rsid w:val="00C4027A"/>
    <w:rsid w:val="00C50C1A"/>
    <w:rsid w:val="00C554C5"/>
    <w:rsid w:val="00C61AFF"/>
    <w:rsid w:val="00C6284F"/>
    <w:rsid w:val="00C722FB"/>
    <w:rsid w:val="00CA085F"/>
    <w:rsid w:val="00CA5904"/>
    <w:rsid w:val="00CA59A3"/>
    <w:rsid w:val="00CA7D8B"/>
    <w:rsid w:val="00CB1B62"/>
    <w:rsid w:val="00CC723C"/>
    <w:rsid w:val="00CD56C1"/>
    <w:rsid w:val="00CD7035"/>
    <w:rsid w:val="00CF06E6"/>
    <w:rsid w:val="00CF5F62"/>
    <w:rsid w:val="00D05882"/>
    <w:rsid w:val="00D07B13"/>
    <w:rsid w:val="00D16EBC"/>
    <w:rsid w:val="00D239EE"/>
    <w:rsid w:val="00D37012"/>
    <w:rsid w:val="00D42F12"/>
    <w:rsid w:val="00D55E1D"/>
    <w:rsid w:val="00D62F87"/>
    <w:rsid w:val="00D66250"/>
    <w:rsid w:val="00D744A1"/>
    <w:rsid w:val="00D936DD"/>
    <w:rsid w:val="00DA112C"/>
    <w:rsid w:val="00DA6AE5"/>
    <w:rsid w:val="00DA7DC9"/>
    <w:rsid w:val="00DB42E7"/>
    <w:rsid w:val="00DD02ED"/>
    <w:rsid w:val="00DD5996"/>
    <w:rsid w:val="00DF2825"/>
    <w:rsid w:val="00DF3ADC"/>
    <w:rsid w:val="00E02B53"/>
    <w:rsid w:val="00E02BDB"/>
    <w:rsid w:val="00E11144"/>
    <w:rsid w:val="00E15EE6"/>
    <w:rsid w:val="00E21FCC"/>
    <w:rsid w:val="00E25FBB"/>
    <w:rsid w:val="00E35B45"/>
    <w:rsid w:val="00E5563C"/>
    <w:rsid w:val="00E61F60"/>
    <w:rsid w:val="00E67BE2"/>
    <w:rsid w:val="00E81872"/>
    <w:rsid w:val="00E81943"/>
    <w:rsid w:val="00E85268"/>
    <w:rsid w:val="00E8750E"/>
    <w:rsid w:val="00E92BB2"/>
    <w:rsid w:val="00EA1476"/>
    <w:rsid w:val="00EC5BD7"/>
    <w:rsid w:val="00EC61BD"/>
    <w:rsid w:val="00ED1680"/>
    <w:rsid w:val="00ED4FED"/>
    <w:rsid w:val="00EE10F9"/>
    <w:rsid w:val="00EE2BA4"/>
    <w:rsid w:val="00EF29D4"/>
    <w:rsid w:val="00EF4734"/>
    <w:rsid w:val="00EF6B40"/>
    <w:rsid w:val="00F035A3"/>
    <w:rsid w:val="00F116BA"/>
    <w:rsid w:val="00F12AAA"/>
    <w:rsid w:val="00F243EF"/>
    <w:rsid w:val="00F24928"/>
    <w:rsid w:val="00F40FEF"/>
    <w:rsid w:val="00F4326D"/>
    <w:rsid w:val="00F50D1A"/>
    <w:rsid w:val="00F545C2"/>
    <w:rsid w:val="00F6260E"/>
    <w:rsid w:val="00F77705"/>
    <w:rsid w:val="00F77EC5"/>
    <w:rsid w:val="00F80C4F"/>
    <w:rsid w:val="00F867A7"/>
    <w:rsid w:val="00FC00B2"/>
    <w:rsid w:val="00FC26C2"/>
    <w:rsid w:val="00FC6ECE"/>
    <w:rsid w:val="00FE03CE"/>
    <w:rsid w:val="00FF29F1"/>
    <w:rsid w:val="00FF2DDD"/>
    <w:rsid w:val="00FF3854"/>
    <w:rsid w:val="00FF6086"/>
    <w:rsid w:val="04C40945"/>
    <w:rsid w:val="06807D21"/>
    <w:rsid w:val="07506A90"/>
    <w:rsid w:val="07DA0F01"/>
    <w:rsid w:val="0E781214"/>
    <w:rsid w:val="1A027439"/>
    <w:rsid w:val="1AB31487"/>
    <w:rsid w:val="20FD4F39"/>
    <w:rsid w:val="224C2ED9"/>
    <w:rsid w:val="242D0F8E"/>
    <w:rsid w:val="24610C3D"/>
    <w:rsid w:val="2C13735F"/>
    <w:rsid w:val="2EEC4173"/>
    <w:rsid w:val="31144E94"/>
    <w:rsid w:val="33964F33"/>
    <w:rsid w:val="34EC5FA4"/>
    <w:rsid w:val="3C56470C"/>
    <w:rsid w:val="3F896B4D"/>
    <w:rsid w:val="41F4703C"/>
    <w:rsid w:val="42675C80"/>
    <w:rsid w:val="42975CBB"/>
    <w:rsid w:val="48B335FA"/>
    <w:rsid w:val="552D1314"/>
    <w:rsid w:val="55B9292F"/>
    <w:rsid w:val="58721B03"/>
    <w:rsid w:val="5B3710B2"/>
    <w:rsid w:val="5EA63358"/>
    <w:rsid w:val="660C5D78"/>
    <w:rsid w:val="69CE2026"/>
    <w:rsid w:val="6D275220"/>
    <w:rsid w:val="7B5EA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8936E3"/>
    <w:rPr>
      <w:rFonts w:ascii="宋体"/>
      <w:sz w:val="18"/>
      <w:szCs w:val="18"/>
    </w:rPr>
  </w:style>
  <w:style w:type="paragraph" w:styleId="a4">
    <w:name w:val="annotation text"/>
    <w:basedOn w:val="a"/>
    <w:qFormat/>
    <w:rsid w:val="008936E3"/>
    <w:pPr>
      <w:jc w:val="left"/>
    </w:pPr>
  </w:style>
  <w:style w:type="paragraph" w:styleId="a5">
    <w:name w:val="Balloon Text"/>
    <w:basedOn w:val="a"/>
    <w:semiHidden/>
    <w:qFormat/>
    <w:rsid w:val="008936E3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893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893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rsid w:val="008936E3"/>
    <w:pPr>
      <w:snapToGrid w:val="0"/>
      <w:jc w:val="left"/>
    </w:pPr>
    <w:rPr>
      <w:sz w:val="18"/>
    </w:rPr>
  </w:style>
  <w:style w:type="character" w:styleId="a9">
    <w:name w:val="Hyperlink"/>
    <w:qFormat/>
    <w:rsid w:val="008936E3"/>
    <w:rPr>
      <w:color w:val="0000FF"/>
      <w:u w:val="single"/>
    </w:rPr>
  </w:style>
  <w:style w:type="character" w:styleId="aa">
    <w:name w:val="annotation reference"/>
    <w:basedOn w:val="a0"/>
    <w:qFormat/>
    <w:rsid w:val="008936E3"/>
    <w:rPr>
      <w:sz w:val="21"/>
      <w:szCs w:val="21"/>
    </w:rPr>
  </w:style>
  <w:style w:type="character" w:styleId="ab">
    <w:name w:val="footnote reference"/>
    <w:basedOn w:val="a0"/>
    <w:qFormat/>
    <w:rsid w:val="008936E3"/>
    <w:rPr>
      <w:vertAlign w:val="superscript"/>
    </w:rPr>
  </w:style>
  <w:style w:type="table" w:styleId="ac">
    <w:name w:val="Table Grid"/>
    <w:basedOn w:val="a1"/>
    <w:uiPriority w:val="59"/>
    <w:qFormat/>
    <w:rsid w:val="008936E3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6"/>
    <w:uiPriority w:val="99"/>
    <w:qFormat/>
    <w:rsid w:val="008936E3"/>
    <w:rPr>
      <w:kern w:val="2"/>
      <w:sz w:val="18"/>
      <w:szCs w:val="18"/>
    </w:rPr>
  </w:style>
  <w:style w:type="character" w:customStyle="1" w:styleId="Char1">
    <w:name w:val="页眉 Char"/>
    <w:link w:val="a7"/>
    <w:qFormat/>
    <w:rsid w:val="008936E3"/>
    <w:rPr>
      <w:kern w:val="2"/>
      <w:sz w:val="18"/>
      <w:szCs w:val="18"/>
    </w:rPr>
  </w:style>
  <w:style w:type="paragraph" w:customStyle="1" w:styleId="Ad">
    <w:name w:val="正文 A"/>
    <w:qFormat/>
    <w:rsid w:val="008936E3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paragraph" w:customStyle="1" w:styleId="ae">
    <w:name w:val="默认"/>
    <w:qFormat/>
    <w:rsid w:val="008936E3"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customStyle="1" w:styleId="Char">
    <w:name w:val="文档结构图 Char"/>
    <w:basedOn w:val="a0"/>
    <w:link w:val="a3"/>
    <w:semiHidden/>
    <w:qFormat/>
    <w:rsid w:val="008936E3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人力资源和社会保障部全国人才流动中心</dc:title>
  <dc:creator>User</dc:creator>
  <cp:lastModifiedBy>lenovo</cp:lastModifiedBy>
  <cp:revision>3</cp:revision>
  <cp:lastPrinted>2021-03-30T04:22:00Z</cp:lastPrinted>
  <dcterms:created xsi:type="dcterms:W3CDTF">2021-04-13T03:45:00Z</dcterms:created>
  <dcterms:modified xsi:type="dcterms:W3CDTF">2021-04-13T03:46:00Z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