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BBBE"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5A927A28">
      <w:pPr>
        <w:jc w:val="left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59FA65A3">
      <w:pPr>
        <w:jc w:val="center"/>
        <w:rPr>
          <w:rFonts w:hint="default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40"/>
          <w:szCs w:val="40"/>
          <w:lang w:val="en-US" w:eastAsia="zh-CN"/>
        </w:rPr>
        <w:t>国家发展改革委国民经济综合司202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6</w:t>
      </w:r>
      <w:r>
        <w:rPr>
          <w:rFonts w:hint="default" w:ascii="方正小标宋_GBK" w:hAnsi="方正小标宋_GBK" w:eastAsia="方正小标宋_GBK" w:cs="方正小标宋_GBK"/>
          <w:sz w:val="40"/>
          <w:szCs w:val="40"/>
          <w:lang w:val="en-US" w:eastAsia="zh-CN"/>
        </w:rPr>
        <w:t>年度研究课题入选单位名单</w:t>
      </w:r>
    </w:p>
    <w:p w14:paraId="13D51260">
      <w:pPr>
        <w:jc w:val="center"/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6244"/>
        <w:gridCol w:w="4068"/>
        <w:gridCol w:w="2993"/>
      </w:tblGrid>
      <w:tr w14:paraId="737E8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noWrap w:val="0"/>
            <w:vAlign w:val="top"/>
          </w:tcPr>
          <w:p w14:paraId="37891F22">
            <w:pPr>
              <w:jc w:val="center"/>
              <w:rPr>
                <w:rFonts w:hint="default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244" w:type="dxa"/>
            <w:noWrap w:val="0"/>
            <w:vAlign w:val="top"/>
          </w:tcPr>
          <w:p w14:paraId="552EBB57">
            <w:pPr>
              <w:jc w:val="center"/>
              <w:rPr>
                <w:rFonts w:hint="default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4068" w:type="dxa"/>
            <w:noWrap w:val="0"/>
            <w:vAlign w:val="top"/>
          </w:tcPr>
          <w:p w14:paraId="0DE9B779">
            <w:pPr>
              <w:jc w:val="center"/>
              <w:rPr>
                <w:rFonts w:hint="default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  <w:t>承担单位</w:t>
            </w:r>
          </w:p>
        </w:tc>
        <w:tc>
          <w:tcPr>
            <w:tcW w:w="2993" w:type="dxa"/>
            <w:noWrap w:val="0"/>
            <w:vAlign w:val="top"/>
          </w:tcPr>
          <w:p w14:paraId="52B4D0E7">
            <w:pPr>
              <w:jc w:val="center"/>
              <w:rPr>
                <w:rFonts w:hint="default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  <w:t>负责人</w:t>
            </w:r>
          </w:p>
        </w:tc>
      </w:tr>
      <w:tr w14:paraId="32A1C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noWrap w:val="0"/>
            <w:vAlign w:val="top"/>
          </w:tcPr>
          <w:p w14:paraId="2CB704E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8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6244" w:type="dxa"/>
            <w:noWrap w:val="0"/>
            <w:vAlign w:val="top"/>
          </w:tcPr>
          <w:p w14:paraId="6EC2950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8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  <w:t>增强财政金融政策协调改革协同有关问题研究</w:t>
            </w:r>
          </w:p>
        </w:tc>
        <w:tc>
          <w:tcPr>
            <w:tcW w:w="4068" w:type="dxa"/>
            <w:noWrap w:val="0"/>
            <w:vAlign w:val="center"/>
          </w:tcPr>
          <w:p w14:paraId="4308BBF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8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  <w:t>国家信息中心</w:t>
            </w:r>
          </w:p>
        </w:tc>
        <w:tc>
          <w:tcPr>
            <w:tcW w:w="2993" w:type="dxa"/>
            <w:noWrap w:val="0"/>
            <w:vAlign w:val="center"/>
          </w:tcPr>
          <w:p w14:paraId="0F85E6B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8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  <w:t>杨白冰、李礼</w:t>
            </w:r>
          </w:p>
        </w:tc>
      </w:tr>
      <w:tr w14:paraId="6BF6D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noWrap w:val="0"/>
            <w:vAlign w:val="top"/>
          </w:tcPr>
          <w:p w14:paraId="4D273ED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8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6244" w:type="dxa"/>
            <w:noWrap w:val="0"/>
            <w:vAlign w:val="top"/>
          </w:tcPr>
          <w:p w14:paraId="256C4D9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8" w:lineRule="exact"/>
              <w:jc w:val="center"/>
              <w:textAlignment w:val="auto"/>
              <w:outlineLvl w:val="0"/>
              <w:rPr>
                <w:rFonts w:hint="eastAsia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  <w:t>国际金融危机以来我国产业政策效果评估</w:t>
            </w:r>
          </w:p>
          <w:p w14:paraId="3552C38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8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  <w:t>及优化建议</w:t>
            </w:r>
          </w:p>
        </w:tc>
        <w:tc>
          <w:tcPr>
            <w:tcW w:w="4068" w:type="dxa"/>
            <w:noWrap w:val="0"/>
            <w:vAlign w:val="center"/>
          </w:tcPr>
          <w:p w14:paraId="730D863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8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  <w:t>国家发展和改革委员会</w:t>
            </w:r>
          </w:p>
          <w:p w14:paraId="5BF2FFA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8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  <w:t>市场与价格研究所</w:t>
            </w:r>
          </w:p>
        </w:tc>
        <w:tc>
          <w:tcPr>
            <w:tcW w:w="2993" w:type="dxa"/>
            <w:noWrap w:val="0"/>
            <w:vAlign w:val="center"/>
          </w:tcPr>
          <w:p w14:paraId="04026D3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8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  <w:t>梁俊、曾铮</w:t>
            </w:r>
          </w:p>
        </w:tc>
      </w:tr>
    </w:tbl>
    <w:p w14:paraId="79D4C39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3CC29E3-1870-4716-B692-A89043B69A9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063DD12-7D6E-4064-9257-0647C5B4A82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B61611E-8281-414A-A71E-782F95182A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60812"/>
    <w:rsid w:val="64B6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2026-05-26T07:36:00Z</dcterms:created>
  <dc:creator>卡摩</dc:creator>
  <cp:lastModifiedBy>卡摩</cp:lastModifiedBy>
  <dcterms:modified xsi:type="dcterms:W3CDTF">2026-05-26T07:39:03Z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A2C207C7F5964BEFA21A07FA96AC7735_11</vt:lpwstr>
  </property>
  <property fmtid="{D5CDD505-2E9C-101B-9397-08002B2CF9AE}" pid="4" name="KSOTemplateDocerSaveRecord">
    <vt:lpwstr>eyJoZGlkIjoiNGUxNmZkNjdjZTdhNDg3OWM0NWYwMDhhMzBmZmVjYTEiLCJ1c2VySWQiOiI3Mjk1MDMxODQifQ==</vt:lpwstr>
  </property>
</Properties>
</file>