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2E" w:rsidRPr="00FF5E2E" w:rsidRDefault="00FF5E2E" w:rsidP="00A40171">
      <w:pPr>
        <w:snapToGrid w:val="0"/>
        <w:spacing w:line="360" w:lineRule="auto"/>
        <w:jc w:val="center"/>
        <w:rPr>
          <w:rStyle w:val="aa"/>
          <w:rFonts w:asciiTheme="minorEastAsia" w:hAnsiTheme="minorEastAsia"/>
          <w:b w:val="0"/>
          <w:color w:val="000000" w:themeColor="text1"/>
          <w:sz w:val="44"/>
          <w:szCs w:val="44"/>
        </w:rPr>
      </w:pPr>
      <w:bookmarkStart w:id="0" w:name="_GoBack"/>
      <w:bookmarkEnd w:id="0"/>
    </w:p>
    <w:p w:rsidR="000B5B98" w:rsidRPr="00452BA7" w:rsidRDefault="001F36EC" w:rsidP="00A40171">
      <w:pPr>
        <w:snapToGrid w:val="0"/>
        <w:spacing w:line="360" w:lineRule="auto"/>
        <w:jc w:val="center"/>
        <w:rPr>
          <w:rStyle w:val="aa"/>
          <w:rFonts w:asciiTheme="minorEastAsia" w:hAnsiTheme="minorEastAsia"/>
          <w:color w:val="000000" w:themeColor="text1"/>
          <w:sz w:val="44"/>
          <w:szCs w:val="44"/>
        </w:rPr>
      </w:pPr>
      <w:r w:rsidRPr="00452BA7">
        <w:rPr>
          <w:rStyle w:val="aa"/>
          <w:rFonts w:asciiTheme="minorEastAsia" w:hAnsiTheme="minorEastAsia" w:hint="eastAsia"/>
          <w:color w:val="000000" w:themeColor="text1"/>
          <w:sz w:val="44"/>
          <w:szCs w:val="44"/>
        </w:rPr>
        <w:t>“十三五”全国旅游信息化规划</w:t>
      </w:r>
    </w:p>
    <w:p w:rsidR="000B5B98" w:rsidRPr="00452BA7" w:rsidRDefault="000B5B98" w:rsidP="00A40171">
      <w:pPr>
        <w:snapToGrid w:val="0"/>
        <w:spacing w:line="360" w:lineRule="auto"/>
        <w:rPr>
          <w:rFonts w:ascii="仿宋" w:eastAsia="仿宋" w:hAnsi="仿宋" w:cs="Times New Roman"/>
          <w:bCs/>
          <w:color w:val="000000" w:themeColor="text1"/>
          <w:sz w:val="32"/>
          <w:szCs w:val="32"/>
        </w:rPr>
      </w:pP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sz w:val="32"/>
          <w:szCs w:val="32"/>
        </w:rPr>
      </w:pPr>
      <w:r w:rsidRPr="00452BA7">
        <w:rPr>
          <w:rFonts w:ascii="仿宋_GB2312" w:eastAsia="仿宋_GB2312" w:hAnsi="仿宋_GB2312" w:cs="仿宋_GB2312" w:hint="eastAsia"/>
          <w:bCs/>
          <w:color w:val="000000" w:themeColor="text1"/>
          <w:sz w:val="32"/>
          <w:szCs w:val="32"/>
        </w:rPr>
        <w:t>为认真贯彻《“十三五”旅游业发展规划》，加快全国旅游信息化发展，制定本规划。</w:t>
      </w:r>
    </w:p>
    <w:p w:rsidR="000B5B98" w:rsidRPr="00452BA7" w:rsidRDefault="000B5B98" w:rsidP="00A40171">
      <w:pPr>
        <w:snapToGrid w:val="0"/>
        <w:spacing w:line="360" w:lineRule="auto"/>
        <w:jc w:val="center"/>
        <w:outlineLvl w:val="0"/>
        <w:rPr>
          <w:rFonts w:ascii="仿宋_GB2312" w:eastAsia="仿宋_GB2312" w:hAnsi="仿宋_GB2312" w:cs="仿宋_GB2312"/>
          <w:bCs/>
          <w:color w:val="000000" w:themeColor="text1"/>
          <w:sz w:val="36"/>
          <w:szCs w:val="36"/>
        </w:rPr>
      </w:pPr>
      <w:bookmarkStart w:id="1" w:name="_Toc470447384"/>
      <w:bookmarkStart w:id="2" w:name="_Toc471288427"/>
    </w:p>
    <w:p w:rsidR="000B5B98" w:rsidRPr="00452BA7" w:rsidRDefault="001F36EC" w:rsidP="00A40171">
      <w:pPr>
        <w:snapToGrid w:val="0"/>
        <w:spacing w:line="360" w:lineRule="auto"/>
        <w:jc w:val="center"/>
        <w:outlineLvl w:val="0"/>
        <w:rPr>
          <w:rFonts w:ascii="黑体" w:eastAsia="黑体" w:hAnsi="黑体"/>
          <w:b/>
          <w:bCs/>
          <w:color w:val="000000" w:themeColor="text1"/>
          <w:sz w:val="36"/>
          <w:szCs w:val="36"/>
        </w:rPr>
      </w:pPr>
      <w:r w:rsidRPr="00452BA7">
        <w:rPr>
          <w:rFonts w:ascii="黑体" w:eastAsia="黑体" w:hAnsi="黑体" w:hint="eastAsia"/>
          <w:b/>
          <w:bCs/>
          <w:color w:val="000000" w:themeColor="text1"/>
          <w:sz w:val="36"/>
          <w:szCs w:val="36"/>
        </w:rPr>
        <w:t xml:space="preserve">第一章  </w:t>
      </w:r>
      <w:r w:rsidRPr="00452BA7">
        <w:rPr>
          <w:rFonts w:ascii="黑体" w:eastAsia="黑体" w:hAnsi="黑体"/>
          <w:b/>
          <w:bCs/>
          <w:color w:val="000000" w:themeColor="text1"/>
          <w:sz w:val="36"/>
          <w:szCs w:val="36"/>
        </w:rPr>
        <w:t>形势</w:t>
      </w:r>
      <w:r w:rsidRPr="00452BA7">
        <w:rPr>
          <w:rFonts w:ascii="黑体" w:eastAsia="黑体" w:hAnsi="黑体" w:hint="eastAsia"/>
          <w:b/>
          <w:bCs/>
          <w:color w:val="000000" w:themeColor="text1"/>
          <w:sz w:val="36"/>
          <w:szCs w:val="36"/>
        </w:rPr>
        <w:t>与要求</w:t>
      </w:r>
      <w:bookmarkEnd w:id="1"/>
      <w:bookmarkEnd w:id="2"/>
    </w:p>
    <w:p w:rsidR="000B5B98" w:rsidRPr="00452BA7" w:rsidRDefault="000B5B98" w:rsidP="00A40171">
      <w:pPr>
        <w:snapToGrid w:val="0"/>
        <w:spacing w:line="360" w:lineRule="auto"/>
        <w:rPr>
          <w:bCs/>
          <w:color w:val="000000" w:themeColor="text1"/>
        </w:rPr>
      </w:pPr>
      <w:bookmarkStart w:id="3" w:name="_Toc467830738"/>
    </w:p>
    <w:p w:rsidR="000B5B98" w:rsidRPr="00452BA7" w:rsidRDefault="001F36EC" w:rsidP="00A40171">
      <w:pPr>
        <w:numPr>
          <w:ilvl w:val="0"/>
          <w:numId w:val="2"/>
        </w:numPr>
        <w:snapToGrid w:val="0"/>
        <w:spacing w:line="360" w:lineRule="auto"/>
        <w:ind w:firstLineChars="200" w:firstLine="640"/>
        <w:outlineLvl w:val="1"/>
        <w:rPr>
          <w:rFonts w:ascii="黑体" w:eastAsia="黑体" w:hAnsi="黑体"/>
          <w:bCs/>
          <w:color w:val="000000" w:themeColor="text1"/>
          <w:sz w:val="32"/>
          <w:szCs w:val="32"/>
        </w:rPr>
      </w:pPr>
      <w:bookmarkStart w:id="4" w:name="_Toc471288428"/>
      <w:bookmarkStart w:id="5" w:name="_Toc470447385"/>
      <w:bookmarkStart w:id="6" w:name="_Toc467830752"/>
      <w:bookmarkEnd w:id="3"/>
      <w:r w:rsidRPr="00452BA7">
        <w:rPr>
          <w:rFonts w:ascii="黑体" w:eastAsia="黑体" w:hAnsi="黑体" w:hint="eastAsia"/>
          <w:bCs/>
          <w:color w:val="000000" w:themeColor="text1"/>
          <w:sz w:val="32"/>
          <w:szCs w:val="32"/>
        </w:rPr>
        <w:t>面临形势</w:t>
      </w:r>
      <w:bookmarkEnd w:id="4"/>
      <w:bookmarkEnd w:id="5"/>
    </w:p>
    <w:p w:rsidR="000B5B98" w:rsidRPr="00452BA7" w:rsidRDefault="001F36EC" w:rsidP="00A40171">
      <w:pPr>
        <w:snapToGrid w:val="0"/>
        <w:spacing w:line="360" w:lineRule="auto"/>
        <w:outlineLvl w:val="1"/>
        <w:rPr>
          <w:rFonts w:ascii="仿宋_GB2312" w:eastAsia="仿宋_GB2312" w:hAnsi="仿宋_GB2312" w:cs="仿宋_GB2312"/>
          <w:bCs/>
          <w:color w:val="000000" w:themeColor="text1"/>
          <w:sz w:val="32"/>
          <w:szCs w:val="32"/>
        </w:rPr>
      </w:pPr>
      <w:r w:rsidRPr="00452BA7">
        <w:rPr>
          <w:rFonts w:ascii="黑体" w:eastAsia="黑体" w:hAnsi="黑体" w:hint="eastAsia"/>
          <w:bCs/>
          <w:color w:val="000000" w:themeColor="text1"/>
          <w:sz w:val="32"/>
          <w:szCs w:val="32"/>
        </w:rPr>
        <w:t xml:space="preserve">   </w:t>
      </w:r>
      <w:r w:rsidRPr="00452BA7">
        <w:rPr>
          <w:rFonts w:ascii="仿宋_GB2312" w:eastAsia="仿宋_GB2312" w:hAnsi="仿宋_GB2312" w:cs="仿宋_GB2312" w:hint="eastAsia"/>
          <w:bCs/>
          <w:color w:val="000000" w:themeColor="text1"/>
          <w:sz w:val="32"/>
          <w:szCs w:val="32"/>
        </w:rPr>
        <w:t xml:space="preserve"> “十三五</w:t>
      </w:r>
      <w:r w:rsidRPr="00452BA7">
        <w:rPr>
          <w:rFonts w:ascii="仿宋_GB2312" w:eastAsia="仿宋_GB2312" w:hAnsi="仿宋_GB2312" w:cs="仿宋_GB2312"/>
          <w:bCs/>
          <w:color w:val="000000" w:themeColor="text1"/>
          <w:sz w:val="32"/>
          <w:szCs w:val="32"/>
        </w:rPr>
        <w:t>”</w:t>
      </w:r>
      <w:r w:rsidRPr="00452BA7">
        <w:rPr>
          <w:rFonts w:ascii="仿宋_GB2312" w:eastAsia="仿宋_GB2312" w:hAnsi="仿宋_GB2312" w:cs="仿宋_GB2312" w:hint="eastAsia"/>
          <w:bCs/>
          <w:color w:val="000000" w:themeColor="text1"/>
          <w:sz w:val="32"/>
          <w:szCs w:val="32"/>
        </w:rPr>
        <w:t>时期是</w:t>
      </w:r>
      <w:r w:rsidR="00503EBA">
        <w:rPr>
          <w:rFonts w:ascii="仿宋_GB2312" w:eastAsia="仿宋_GB2312" w:hAnsi="仿宋_GB2312" w:cs="仿宋_GB2312" w:hint="eastAsia"/>
          <w:bCs/>
          <w:color w:val="000000" w:themeColor="text1"/>
          <w:sz w:val="32"/>
          <w:szCs w:val="32"/>
        </w:rPr>
        <w:t>实现</w:t>
      </w:r>
      <w:r w:rsidRPr="00452BA7">
        <w:rPr>
          <w:rFonts w:ascii="仿宋_GB2312" w:eastAsia="仿宋_GB2312" w:hAnsi="仿宋_GB2312" w:cs="仿宋_GB2312" w:hint="eastAsia"/>
          <w:bCs/>
          <w:color w:val="000000" w:themeColor="text1"/>
          <w:sz w:val="32"/>
          <w:szCs w:val="32"/>
        </w:rPr>
        <w:t>全面建成小康社会</w:t>
      </w:r>
      <w:r w:rsidR="00503EBA">
        <w:rPr>
          <w:rFonts w:ascii="仿宋_GB2312" w:eastAsia="仿宋_GB2312" w:hAnsi="仿宋_GB2312" w:cs="仿宋_GB2312" w:hint="eastAsia"/>
          <w:bCs/>
          <w:color w:val="000000" w:themeColor="text1"/>
          <w:sz w:val="32"/>
          <w:szCs w:val="32"/>
        </w:rPr>
        <w:t>的</w:t>
      </w:r>
      <w:r w:rsidRPr="00452BA7">
        <w:rPr>
          <w:rFonts w:ascii="仿宋_GB2312" w:eastAsia="仿宋_GB2312" w:hAnsi="仿宋_GB2312" w:cs="仿宋_GB2312" w:hint="eastAsia"/>
          <w:bCs/>
          <w:color w:val="000000" w:themeColor="text1"/>
          <w:sz w:val="32"/>
          <w:szCs w:val="32"/>
        </w:rPr>
        <w:t>决胜阶段，也是我国从粗放型旅游大国向比较集约型旅游大国发展的关键时期，旅游信息化面临重大发展机遇。</w:t>
      </w:r>
    </w:p>
    <w:p w:rsidR="000B5B98" w:rsidRPr="00452BA7" w:rsidRDefault="001F36EC" w:rsidP="00A40171">
      <w:pPr>
        <w:snapToGrid w:val="0"/>
        <w:spacing w:line="360" w:lineRule="auto"/>
        <w:ind w:firstLine="642"/>
        <w:outlineLvl w:val="1"/>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kern w:val="0"/>
          <w:sz w:val="32"/>
          <w:szCs w:val="32"/>
        </w:rPr>
        <w:t>（一）信息化已成为经济社会发展的显著特征。</w:t>
      </w:r>
      <w:r w:rsidRPr="00452BA7">
        <w:rPr>
          <w:rFonts w:ascii="仿宋_GB2312" w:eastAsia="仿宋_GB2312" w:hAnsi="仿宋_GB2312" w:cs="仿宋_GB2312" w:hint="eastAsia"/>
          <w:bCs/>
          <w:color w:val="000000" w:themeColor="text1"/>
          <w:sz w:val="32"/>
          <w:szCs w:val="32"/>
        </w:rPr>
        <w:t>信息化代表了新的生产力和发展方向，“没有信息化就没有现代化”。当今世界，信息技术日新月异，信息化浪潮风起云涌。全球信息化已进入全面渗透、跨界融合、加速创新、引领发展的新阶段，正在深刻改变着人们的生产生活方式。近年来，我国信息化产业体系已逐步完善，信息技术应用不断深化，“互联网＋”异军突起，经济社会数字化</w:t>
      </w:r>
      <w:r w:rsidR="00E043AA">
        <w:rPr>
          <w:rFonts w:ascii="仿宋_GB2312" w:eastAsia="仿宋_GB2312" w:hAnsi="仿宋_GB2312" w:cs="仿宋_GB2312" w:hint="eastAsia"/>
          <w:bCs/>
          <w:color w:val="000000" w:themeColor="text1"/>
          <w:sz w:val="32"/>
          <w:szCs w:val="32"/>
        </w:rPr>
        <w:t>、</w:t>
      </w:r>
      <w:r w:rsidRPr="00452BA7">
        <w:rPr>
          <w:rFonts w:ascii="仿宋_GB2312" w:eastAsia="仿宋_GB2312" w:hAnsi="仿宋_GB2312" w:cs="仿宋_GB2312" w:hint="eastAsia"/>
          <w:bCs/>
          <w:color w:val="000000" w:themeColor="text1"/>
          <w:sz w:val="32"/>
          <w:szCs w:val="32"/>
        </w:rPr>
        <w:t>网络化转型步伐</w:t>
      </w:r>
      <w:r w:rsidR="00E043AA">
        <w:rPr>
          <w:rFonts w:ascii="仿宋_GB2312" w:eastAsia="仿宋_GB2312" w:hAnsi="仿宋_GB2312" w:cs="仿宋_GB2312" w:hint="eastAsia"/>
          <w:bCs/>
          <w:color w:val="000000" w:themeColor="text1"/>
          <w:sz w:val="32"/>
          <w:szCs w:val="32"/>
        </w:rPr>
        <w:t>不断</w:t>
      </w:r>
      <w:r w:rsidRPr="00452BA7">
        <w:rPr>
          <w:rFonts w:ascii="仿宋_GB2312" w:eastAsia="仿宋_GB2312" w:hAnsi="仿宋_GB2312" w:cs="仿宋_GB2312" w:hint="eastAsia"/>
          <w:bCs/>
          <w:color w:val="000000" w:themeColor="text1"/>
          <w:sz w:val="32"/>
          <w:szCs w:val="32"/>
        </w:rPr>
        <w:t>加快，信息化在现代化建设全局中</w:t>
      </w:r>
      <w:r w:rsidR="00E043AA">
        <w:rPr>
          <w:rFonts w:ascii="仿宋_GB2312" w:eastAsia="仿宋_GB2312" w:hAnsi="仿宋_GB2312" w:cs="仿宋_GB2312" w:hint="eastAsia"/>
          <w:bCs/>
          <w:color w:val="000000" w:themeColor="text1"/>
          <w:sz w:val="32"/>
          <w:szCs w:val="32"/>
        </w:rPr>
        <w:t>的</w:t>
      </w:r>
      <w:r w:rsidRPr="00452BA7">
        <w:rPr>
          <w:rFonts w:ascii="仿宋_GB2312" w:eastAsia="仿宋_GB2312" w:hAnsi="仿宋_GB2312" w:cs="仿宋_GB2312" w:hint="eastAsia"/>
          <w:bCs/>
          <w:color w:val="000000" w:themeColor="text1"/>
          <w:sz w:val="32"/>
          <w:szCs w:val="32"/>
        </w:rPr>
        <w:t>引领作用日益凸显。</w:t>
      </w:r>
    </w:p>
    <w:p w:rsidR="000B5B98" w:rsidRPr="00452BA7" w:rsidRDefault="001F36EC" w:rsidP="00A40171">
      <w:pPr>
        <w:snapToGrid w:val="0"/>
        <w:spacing w:line="360" w:lineRule="auto"/>
        <w:ind w:firstLine="642"/>
        <w:outlineLvl w:val="1"/>
        <w:rPr>
          <w:rFonts w:ascii="仿宋_GB2312" w:eastAsia="仿宋_GB2312" w:hAnsi="仿宋_GB2312" w:cs="仿宋_GB2312"/>
          <w:bCs/>
          <w:color w:val="000000" w:themeColor="text1"/>
          <w:sz w:val="32"/>
          <w:szCs w:val="32"/>
        </w:rPr>
      </w:pPr>
      <w:r w:rsidRPr="00452BA7">
        <w:rPr>
          <w:rFonts w:ascii="楷体_GB2312" w:eastAsia="楷体_GB2312" w:hAnsi="楷体_GB2312" w:cs="楷体_GB2312" w:hint="eastAsia"/>
          <w:bCs/>
          <w:color w:val="000000" w:themeColor="text1"/>
          <w:sz w:val="32"/>
          <w:szCs w:val="32"/>
        </w:rPr>
        <w:t>（二）我国旅游业将迎来新一轮黄金发展期。</w:t>
      </w:r>
      <w:r w:rsidRPr="00452BA7">
        <w:rPr>
          <w:rFonts w:ascii="仿宋_GB2312" w:eastAsia="仿宋_GB2312" w:hAnsi="仿宋_GB2312" w:cs="仿宋_GB2312" w:hint="eastAsia"/>
          <w:bCs/>
          <w:color w:val="000000" w:themeColor="text1"/>
          <w:sz w:val="32"/>
          <w:szCs w:val="32"/>
        </w:rPr>
        <w:t>改革开放以来，我国旅游业全面融入国家战略体系，走向国民经济建</w:t>
      </w:r>
      <w:r w:rsidRPr="00452BA7">
        <w:rPr>
          <w:rFonts w:ascii="仿宋_GB2312" w:eastAsia="仿宋_GB2312" w:hAnsi="仿宋_GB2312" w:cs="仿宋_GB2312" w:hint="eastAsia"/>
          <w:bCs/>
          <w:color w:val="000000" w:themeColor="text1"/>
          <w:sz w:val="32"/>
          <w:szCs w:val="32"/>
        </w:rPr>
        <w:lastRenderedPageBreak/>
        <w:t>设的前沿，成为国民经济战略性支柱产业。“十三五”期间，我国旅游业面临重大发展机遇，将呈现消费大众化、需求品质化、发展全域化、产业现代化、竞争国际化的发</w:t>
      </w:r>
      <w:r w:rsidR="00E043AA">
        <w:rPr>
          <w:rFonts w:ascii="仿宋_GB2312" w:eastAsia="仿宋_GB2312" w:hAnsi="仿宋_GB2312" w:cs="仿宋_GB2312" w:hint="eastAsia"/>
          <w:bCs/>
          <w:color w:val="000000" w:themeColor="text1"/>
          <w:sz w:val="32"/>
          <w:szCs w:val="32"/>
        </w:rPr>
        <w:t>展趋势。旅游业发展对信息化有了新的需求，需要用信息技术推进旅游</w:t>
      </w:r>
      <w:r w:rsidRPr="00452BA7">
        <w:rPr>
          <w:rFonts w:ascii="仿宋_GB2312" w:eastAsia="仿宋_GB2312" w:hAnsi="仿宋_GB2312" w:cs="仿宋_GB2312" w:hint="eastAsia"/>
          <w:bCs/>
          <w:color w:val="000000" w:themeColor="text1"/>
          <w:sz w:val="32"/>
          <w:szCs w:val="32"/>
        </w:rPr>
        <w:t>生产方式、管理模式、营销模式和消费形态的转变，全面提升产业质量效益和核心竞争力，实现</w:t>
      </w:r>
      <w:bookmarkStart w:id="7" w:name="_Toc470447386"/>
      <w:bookmarkStart w:id="8" w:name="_Toc471288429"/>
      <w:r w:rsidRPr="00452BA7">
        <w:rPr>
          <w:rFonts w:ascii="仿宋_GB2312" w:eastAsia="仿宋_GB2312" w:hAnsi="仿宋_GB2312" w:cs="仿宋_GB2312" w:hint="eastAsia"/>
          <w:bCs/>
          <w:color w:val="000000" w:themeColor="text1"/>
          <w:sz w:val="32"/>
          <w:szCs w:val="32"/>
        </w:rPr>
        <w:t>旅游经济稳步增长、综合效益显著提升、人民群众更加满意、国际影响力大幅提升的目标。</w:t>
      </w:r>
    </w:p>
    <w:p w:rsidR="000B5B98" w:rsidRPr="00A40171" w:rsidRDefault="001F36EC" w:rsidP="00A40171">
      <w:pPr>
        <w:pStyle w:val="HT"/>
        <w:snapToGrid w:val="0"/>
        <w:spacing w:line="360" w:lineRule="auto"/>
        <w:ind w:firstLine="642"/>
        <w:rPr>
          <w:rFonts w:ascii="仿宋" w:eastAsia="仿宋" w:hAnsi="仿宋"/>
          <w:bCs/>
          <w:sz w:val="30"/>
          <w:szCs w:val="30"/>
        </w:rPr>
      </w:pPr>
      <w:r w:rsidRPr="00452BA7">
        <w:rPr>
          <w:rFonts w:ascii="楷体_GB2312" w:eastAsia="楷体_GB2312" w:hAnsi="楷体_GB2312" w:cs="楷体_GB2312" w:hint="eastAsia"/>
          <w:bCs/>
          <w:color w:val="000000" w:themeColor="text1"/>
          <w:sz w:val="32"/>
          <w:szCs w:val="32"/>
        </w:rPr>
        <w:t>(三)旅游信息化加快发展的基础已经形成。</w:t>
      </w:r>
      <w:r w:rsidRPr="00452BA7">
        <w:rPr>
          <w:rFonts w:ascii="仿宋_GB2312" w:eastAsia="仿宋_GB2312" w:hAnsi="仿宋_GB2312" w:cs="仿宋_GB2312" w:hint="eastAsia"/>
          <w:bCs/>
          <w:color w:val="000000" w:themeColor="text1"/>
          <w:sz w:val="32"/>
          <w:szCs w:val="32"/>
        </w:rPr>
        <w:t>近年来</w:t>
      </w:r>
      <w:r w:rsidR="009E63B8">
        <w:rPr>
          <w:rFonts w:ascii="仿宋_GB2312" w:eastAsia="仿宋_GB2312" w:hAnsi="仿宋_GB2312" w:cs="仿宋_GB2312" w:hint="eastAsia"/>
          <w:bCs/>
          <w:color w:val="000000" w:themeColor="text1"/>
          <w:sz w:val="32"/>
          <w:szCs w:val="32"/>
        </w:rPr>
        <w:t>，</w:t>
      </w:r>
      <w:r w:rsidRPr="00452BA7">
        <w:rPr>
          <w:rFonts w:ascii="仿宋_GB2312" w:eastAsia="仿宋_GB2312" w:hAnsi="仿宋_GB2312" w:cs="仿宋_GB2312" w:hint="eastAsia"/>
          <w:bCs/>
          <w:color w:val="000000" w:themeColor="text1"/>
          <w:sz w:val="32"/>
          <w:szCs w:val="32"/>
        </w:rPr>
        <w:t>特别是旅游“515</w:t>
      </w:r>
      <w:r w:rsidR="00E043AA">
        <w:rPr>
          <w:rFonts w:ascii="仿宋_GB2312" w:eastAsia="仿宋_GB2312" w:hAnsi="仿宋_GB2312" w:cs="仿宋_GB2312" w:hint="eastAsia"/>
          <w:bCs/>
          <w:color w:val="000000" w:themeColor="text1"/>
          <w:sz w:val="32"/>
          <w:szCs w:val="32"/>
        </w:rPr>
        <w:t>”战略实施以来，我国旅游信息化取得长足进展，旅游信息化管理</w:t>
      </w:r>
      <w:r w:rsidRPr="00452BA7">
        <w:rPr>
          <w:rFonts w:ascii="仿宋_GB2312" w:eastAsia="仿宋_GB2312" w:hAnsi="仿宋_GB2312" w:cs="仿宋_GB2312" w:hint="eastAsia"/>
          <w:bCs/>
          <w:color w:val="000000" w:themeColor="text1"/>
          <w:sz w:val="32"/>
          <w:szCs w:val="32"/>
        </w:rPr>
        <w:t>初</w:t>
      </w:r>
      <w:r w:rsidR="00E043AA">
        <w:rPr>
          <w:rFonts w:ascii="仿宋_GB2312" w:eastAsia="仿宋_GB2312" w:hAnsi="仿宋_GB2312" w:cs="仿宋_GB2312" w:hint="eastAsia"/>
          <w:bCs/>
          <w:color w:val="000000" w:themeColor="text1"/>
          <w:sz w:val="32"/>
          <w:szCs w:val="32"/>
        </w:rPr>
        <w:t>见成效，旅游公共信息服务</w:t>
      </w:r>
      <w:r w:rsidR="00E30A77">
        <w:rPr>
          <w:rFonts w:ascii="仿宋_GB2312" w:eastAsia="仿宋_GB2312" w:hAnsi="仿宋_GB2312" w:cs="仿宋_GB2312" w:hint="eastAsia"/>
          <w:bCs/>
          <w:color w:val="000000" w:themeColor="text1"/>
          <w:sz w:val="32"/>
          <w:szCs w:val="32"/>
        </w:rPr>
        <w:t>设施</w:t>
      </w:r>
      <w:r w:rsidR="00E043AA">
        <w:rPr>
          <w:rFonts w:ascii="仿宋_GB2312" w:eastAsia="仿宋_GB2312" w:hAnsi="仿宋_GB2312" w:cs="仿宋_GB2312" w:hint="eastAsia"/>
          <w:bCs/>
          <w:color w:val="000000" w:themeColor="text1"/>
          <w:sz w:val="32"/>
          <w:szCs w:val="32"/>
        </w:rPr>
        <w:t>建设取得阶段性成果，旅游在线</w:t>
      </w:r>
      <w:r w:rsidRPr="00452BA7">
        <w:rPr>
          <w:rFonts w:ascii="仿宋_GB2312" w:eastAsia="仿宋_GB2312" w:hAnsi="仿宋_GB2312" w:cs="仿宋_GB2312" w:hint="eastAsia"/>
          <w:bCs/>
          <w:color w:val="000000" w:themeColor="text1"/>
          <w:sz w:val="32"/>
          <w:szCs w:val="32"/>
        </w:rPr>
        <w:t>市场初具规模，全覆盖式旅游宣传营销格局基本形成，旅游电子政务稳步推进，旅游信息化对旅游业支撑保障作用明显增强，为“十三五”时期旅游信息化加快发展奠定了良好的基础。</w:t>
      </w:r>
    </w:p>
    <w:p w:rsidR="000B5B98" w:rsidRPr="00452BA7" w:rsidRDefault="001F36EC" w:rsidP="00A40171">
      <w:pPr>
        <w:pStyle w:val="a9"/>
        <w:snapToGrid w:val="0"/>
        <w:spacing w:before="0" w:beforeAutospacing="0" w:after="0" w:afterAutospacing="0" w:line="360" w:lineRule="auto"/>
        <w:ind w:firstLineChars="250" w:firstLine="800"/>
        <w:jc w:val="both"/>
        <w:outlineLvl w:val="1"/>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二、发展要求</w:t>
      </w:r>
      <w:bookmarkEnd w:id="7"/>
      <w:bookmarkEnd w:id="8"/>
    </w:p>
    <w:p w:rsidR="000B5B98" w:rsidRPr="00452BA7" w:rsidRDefault="001F36EC" w:rsidP="00A40171">
      <w:pPr>
        <w:widowControl/>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sz w:val="32"/>
          <w:szCs w:val="32"/>
        </w:rPr>
        <w:t>加快旅游信息化发展，既是适应信息化时代的必然选择，也是全域旅游发展的客观要求，更是满足游客需求的内在要求</w:t>
      </w:r>
      <w:r w:rsidRPr="00452BA7">
        <w:rPr>
          <w:rFonts w:ascii="仿宋_GB2312" w:eastAsia="仿宋_GB2312" w:hAnsi="仿宋_GB2312" w:cs="仿宋_GB2312" w:hint="eastAsia"/>
          <w:bCs/>
          <w:color w:val="000000" w:themeColor="text1"/>
          <w:kern w:val="0"/>
          <w:sz w:val="32"/>
          <w:szCs w:val="32"/>
        </w:rPr>
        <w:t>。</w:t>
      </w:r>
    </w:p>
    <w:p w:rsidR="000B5B98" w:rsidRPr="00452BA7" w:rsidRDefault="001F36EC" w:rsidP="00A40171">
      <w:pPr>
        <w:widowControl/>
        <w:snapToGrid w:val="0"/>
        <w:spacing w:line="360" w:lineRule="auto"/>
        <w:ind w:firstLineChars="150" w:firstLine="480"/>
        <w:rPr>
          <w:rFonts w:ascii="仿宋_GB2312" w:eastAsia="仿宋_GB2312" w:hAnsi="仿宋_GB2312" w:cs="仿宋_GB2312"/>
          <w:bCs/>
          <w:sz w:val="32"/>
          <w:szCs w:val="32"/>
        </w:rPr>
      </w:pPr>
      <w:r w:rsidRPr="00452BA7">
        <w:rPr>
          <w:rFonts w:ascii="楷体" w:eastAsia="楷体" w:hAnsi="楷体" w:hint="eastAsia"/>
          <w:bCs/>
          <w:color w:val="000000" w:themeColor="text1"/>
          <w:kern w:val="0"/>
          <w:sz w:val="32"/>
          <w:szCs w:val="32"/>
        </w:rPr>
        <w:t>（一）推进全域旅游发展的客观要求。</w:t>
      </w:r>
      <w:r w:rsidRPr="00452BA7">
        <w:rPr>
          <w:rFonts w:ascii="仿宋_GB2312" w:eastAsia="仿宋_GB2312" w:hAnsi="仿宋_GB2312" w:cs="仿宋_GB2312" w:hint="eastAsia"/>
          <w:bCs/>
          <w:color w:val="000000" w:themeColor="text1"/>
          <w:kern w:val="0"/>
          <w:sz w:val="32"/>
          <w:szCs w:val="32"/>
        </w:rPr>
        <w:t>目前我国正从景点旅游模式向全域旅游模式转变。需要发挥旅游信息化覆盖面广、渗透性强、带动作用明显的优势，从综合机制建设、</w:t>
      </w:r>
      <w:r w:rsidR="00E30A77">
        <w:rPr>
          <w:rFonts w:ascii="仿宋_GB2312" w:eastAsia="仿宋_GB2312" w:hAnsi="仿宋_GB2312" w:cs="仿宋_GB2312" w:hint="eastAsia"/>
          <w:bCs/>
          <w:color w:val="000000" w:themeColor="text1"/>
          <w:kern w:val="0"/>
          <w:sz w:val="32"/>
          <w:szCs w:val="32"/>
        </w:rPr>
        <w:lastRenderedPageBreak/>
        <w:t>公共服务供给、产业融合发展、区域整体营销等方面发力施力，</w:t>
      </w:r>
      <w:r w:rsidRPr="00452BA7">
        <w:rPr>
          <w:rFonts w:ascii="仿宋_GB2312" w:eastAsia="仿宋_GB2312" w:hAnsi="仿宋_GB2312" w:cs="仿宋_GB2312" w:hint="eastAsia"/>
          <w:bCs/>
          <w:color w:val="000000" w:themeColor="text1"/>
          <w:kern w:val="0"/>
          <w:sz w:val="32"/>
          <w:szCs w:val="32"/>
        </w:rPr>
        <w:t>创新旅游发展理念、变革旅游发展模式、转变旅游发展路径、扩大旅游发展格局、升华旅游发展品质。</w:t>
      </w:r>
    </w:p>
    <w:p w:rsidR="000B5B98" w:rsidRPr="00452BA7" w:rsidRDefault="001F36EC" w:rsidP="00A40171">
      <w:pPr>
        <w:pStyle w:val="HT"/>
        <w:snapToGrid w:val="0"/>
        <w:spacing w:line="360" w:lineRule="auto"/>
        <w:ind w:firstLineChars="150" w:firstLine="480"/>
        <w:outlineLvl w:val="2"/>
        <w:rPr>
          <w:rFonts w:ascii="仿宋_GB2312" w:eastAsia="仿宋_GB2312" w:hAnsi="仿宋_GB2312" w:cs="仿宋_GB2312"/>
          <w:bCs/>
          <w:color w:val="000000" w:themeColor="text1"/>
          <w:kern w:val="0"/>
          <w:sz w:val="32"/>
          <w:szCs w:val="32"/>
        </w:rPr>
      </w:pPr>
      <w:bookmarkStart w:id="9" w:name="_Toc464636585"/>
      <w:bookmarkStart w:id="10" w:name="_Toc464636584"/>
      <w:r w:rsidRPr="00452BA7">
        <w:rPr>
          <w:rFonts w:ascii="楷体" w:eastAsia="楷体" w:hAnsi="楷体" w:cs="Times New Roman" w:hint="eastAsia"/>
          <w:bCs/>
          <w:color w:val="000000" w:themeColor="text1"/>
          <w:kern w:val="0"/>
          <w:sz w:val="32"/>
          <w:szCs w:val="32"/>
        </w:rPr>
        <w:t>（二）</w:t>
      </w:r>
      <w:bookmarkEnd w:id="9"/>
      <w:r w:rsidRPr="00452BA7">
        <w:rPr>
          <w:rFonts w:ascii="楷体" w:eastAsia="楷体" w:hAnsi="楷体" w:cs="Times New Roman" w:hint="eastAsia"/>
          <w:bCs/>
          <w:color w:val="000000" w:themeColor="text1"/>
          <w:kern w:val="0"/>
          <w:sz w:val="32"/>
          <w:szCs w:val="32"/>
        </w:rPr>
        <w:t>满足游客需求的内在要求。</w:t>
      </w:r>
      <w:r w:rsidR="00F50BC6">
        <w:rPr>
          <w:rFonts w:ascii="仿宋_GB2312" w:eastAsia="仿宋_GB2312" w:hAnsi="仿宋_GB2312" w:cs="仿宋_GB2312" w:hint="eastAsia"/>
          <w:bCs/>
          <w:color w:val="000000" w:themeColor="text1"/>
          <w:kern w:val="0"/>
          <w:sz w:val="32"/>
          <w:szCs w:val="32"/>
        </w:rPr>
        <w:t>我国已进入大众旅游新时代，</w:t>
      </w:r>
      <w:r w:rsidRPr="00452BA7">
        <w:rPr>
          <w:rFonts w:ascii="仿宋_GB2312" w:eastAsia="仿宋_GB2312" w:hAnsi="仿宋_GB2312" w:cs="仿宋_GB2312" w:hint="eastAsia"/>
          <w:bCs/>
          <w:color w:val="000000" w:themeColor="text1"/>
          <w:kern w:val="0"/>
          <w:sz w:val="32"/>
          <w:szCs w:val="32"/>
        </w:rPr>
        <w:t>到2020年，预计旅游市场总</w:t>
      </w:r>
      <w:r w:rsidRPr="008F1C7B">
        <w:rPr>
          <w:rFonts w:ascii="仿宋_GB2312" w:eastAsia="仿宋_GB2312" w:hAnsi="仿宋_GB2312" w:cs="仿宋_GB2312" w:hint="eastAsia"/>
          <w:bCs/>
          <w:color w:val="000000" w:themeColor="text1"/>
          <w:kern w:val="0"/>
          <w:sz w:val="32"/>
          <w:szCs w:val="32"/>
        </w:rPr>
        <w:t>规模</w:t>
      </w:r>
      <w:r w:rsidRPr="00452BA7">
        <w:rPr>
          <w:rFonts w:ascii="仿宋_GB2312" w:eastAsia="仿宋_GB2312" w:hAnsi="仿宋_GB2312" w:cs="仿宋_GB2312" w:hint="eastAsia"/>
          <w:bCs/>
          <w:color w:val="000000" w:themeColor="text1"/>
          <w:kern w:val="0"/>
          <w:sz w:val="32"/>
          <w:szCs w:val="32"/>
        </w:rPr>
        <w:t>将达到67亿人次。旅游消费呈现大众化与家庭化、个性化与多样化、散客化与自助化、休闲化与体验化、品质化与中高端化等特征。只有依靠现代信息技术创新旅游产品，转变旅游服务模式，提升旅游服务质量，才能不断满足游客日益增长的个性化需求。</w:t>
      </w:r>
    </w:p>
    <w:p w:rsidR="000B5B98" w:rsidRPr="00452BA7" w:rsidRDefault="001F36EC" w:rsidP="00A40171">
      <w:pPr>
        <w:pStyle w:val="HT"/>
        <w:snapToGrid w:val="0"/>
        <w:spacing w:line="360" w:lineRule="auto"/>
        <w:ind w:firstLineChars="150" w:firstLine="480"/>
        <w:outlineLvl w:val="2"/>
        <w:rPr>
          <w:rFonts w:ascii="仿宋_GB2312" w:eastAsia="仿宋_GB2312" w:hAnsi="仿宋_GB2312" w:cs="仿宋_GB2312"/>
          <w:bCs/>
          <w:color w:val="000000" w:themeColor="text1"/>
          <w:kern w:val="0"/>
          <w:sz w:val="32"/>
          <w:szCs w:val="32"/>
        </w:rPr>
      </w:pPr>
      <w:r w:rsidRPr="00452BA7">
        <w:rPr>
          <w:rFonts w:ascii="楷体" w:eastAsia="楷体" w:hAnsi="楷体" w:cs="Times New Roman" w:hint="eastAsia"/>
          <w:bCs/>
          <w:color w:val="000000" w:themeColor="text1"/>
          <w:kern w:val="0"/>
          <w:sz w:val="32"/>
          <w:szCs w:val="32"/>
        </w:rPr>
        <w:t>（三）推动旅游业转型升级的关键动力</w:t>
      </w:r>
      <w:bookmarkEnd w:id="10"/>
      <w:r w:rsidRPr="00452BA7">
        <w:rPr>
          <w:rFonts w:ascii="楷体" w:eastAsia="楷体" w:hAnsi="楷体" w:cs="Times New Roman" w:hint="eastAsia"/>
          <w:bCs/>
          <w:color w:val="000000" w:themeColor="text1"/>
          <w:kern w:val="0"/>
          <w:sz w:val="32"/>
          <w:szCs w:val="32"/>
        </w:rPr>
        <w:t>。</w:t>
      </w:r>
      <w:r w:rsidRPr="00452BA7">
        <w:rPr>
          <w:rFonts w:ascii="仿宋_GB2312" w:eastAsia="仿宋_GB2312" w:hAnsi="仿宋_GB2312" w:cs="仿宋_GB2312" w:hint="eastAsia"/>
          <w:bCs/>
          <w:color w:val="000000" w:themeColor="text1"/>
          <w:kern w:val="0"/>
          <w:sz w:val="32"/>
          <w:szCs w:val="32"/>
        </w:rPr>
        <w:t>根据旅游“三步走战略</w:t>
      </w:r>
      <w:r w:rsidR="00E30A77" w:rsidRPr="00452BA7">
        <w:rPr>
          <w:rFonts w:ascii="仿宋_GB2312" w:eastAsia="仿宋_GB2312" w:hAnsi="仿宋_GB2312" w:cs="仿宋_GB2312" w:hint="eastAsia"/>
          <w:bCs/>
          <w:color w:val="000000" w:themeColor="text1"/>
          <w:kern w:val="0"/>
          <w:sz w:val="32"/>
          <w:szCs w:val="32"/>
        </w:rPr>
        <w:t>”</w:t>
      </w:r>
      <w:r w:rsidRPr="00452BA7">
        <w:rPr>
          <w:rFonts w:ascii="仿宋_GB2312" w:eastAsia="仿宋_GB2312" w:hAnsi="仿宋_GB2312" w:cs="仿宋_GB2312" w:hint="eastAsia"/>
          <w:bCs/>
          <w:color w:val="000000" w:themeColor="text1"/>
          <w:kern w:val="0"/>
          <w:sz w:val="32"/>
          <w:szCs w:val="32"/>
        </w:rPr>
        <w:t>，当前，我国旅游业正从粗放型旅游大国向比较集约型旅游大国发展，正处于速度换挡、结构优化、动力转换的关键节点。从供给侧看，推动信息化与旅游的深度融合，有利于提高全要素生产率，优化供给质量和效率，更好地满足广大游客需求。从需求侧看，推动信息化与旅游的融合发展，将创新生产和消费模式，促进游客深度参与，激发游客新的需求。</w:t>
      </w:r>
    </w:p>
    <w:p w:rsidR="000B5B98" w:rsidRPr="00A40171" w:rsidRDefault="001F36EC" w:rsidP="00A40171">
      <w:pPr>
        <w:pStyle w:val="HT"/>
        <w:snapToGrid w:val="0"/>
        <w:spacing w:line="360" w:lineRule="auto"/>
        <w:outlineLvl w:val="2"/>
        <w:rPr>
          <w:rFonts w:ascii="仿宋_GB2312" w:eastAsia="仿宋_GB2312" w:hAnsi="仿宋_GB2312" w:cs="仿宋_GB2312"/>
          <w:bCs/>
          <w:color w:val="000000" w:themeColor="text1"/>
          <w:kern w:val="0"/>
          <w:sz w:val="32"/>
          <w:szCs w:val="32"/>
        </w:rPr>
      </w:pPr>
      <w:bookmarkStart w:id="11" w:name="_Toc464636586"/>
      <w:r w:rsidRPr="00452BA7">
        <w:rPr>
          <w:rFonts w:ascii="楷体" w:eastAsia="楷体" w:hAnsi="楷体" w:cs="Times New Roman" w:hint="eastAsia"/>
          <w:bCs/>
          <w:color w:val="000000" w:themeColor="text1"/>
          <w:kern w:val="0"/>
          <w:sz w:val="32"/>
          <w:szCs w:val="32"/>
        </w:rPr>
        <w:t>（四）应对新一轮科技革命的必然</w:t>
      </w:r>
      <w:bookmarkEnd w:id="11"/>
      <w:r w:rsidR="00E30A77">
        <w:rPr>
          <w:rFonts w:ascii="楷体" w:eastAsia="楷体" w:hAnsi="楷体" w:cs="Times New Roman" w:hint="eastAsia"/>
          <w:bCs/>
          <w:color w:val="000000" w:themeColor="text1"/>
          <w:kern w:val="0"/>
          <w:sz w:val="32"/>
          <w:szCs w:val="32"/>
        </w:rPr>
        <w:t>选择</w:t>
      </w:r>
      <w:r w:rsidRPr="00452BA7">
        <w:rPr>
          <w:rFonts w:ascii="楷体" w:eastAsia="楷体" w:hAnsi="楷体" w:cs="Times New Roman" w:hint="eastAsia"/>
          <w:bCs/>
          <w:color w:val="000000" w:themeColor="text1"/>
          <w:kern w:val="0"/>
          <w:sz w:val="32"/>
          <w:szCs w:val="32"/>
        </w:rPr>
        <w:t>。</w:t>
      </w:r>
      <w:r w:rsidRPr="00452BA7">
        <w:rPr>
          <w:rFonts w:ascii="仿宋_GB2312" w:eastAsia="仿宋_GB2312" w:hAnsi="仿宋_GB2312" w:cs="仿宋_GB2312" w:hint="eastAsia"/>
          <w:bCs/>
          <w:color w:val="000000" w:themeColor="text1"/>
          <w:kern w:val="0"/>
          <w:sz w:val="32"/>
          <w:szCs w:val="32"/>
        </w:rPr>
        <w:t>当前，移动互联网、云计算、大数据、物联网等信息技术与生物技术、新能源技术、新材料技术等交叉融合，正在引发以绿色、智能、泛在为特征的群体性技术突破，深刻改变着人们的生产生活方式。科技革命带来的先进理念和先进技术，有助于驱动旅</w:t>
      </w:r>
      <w:r w:rsidRPr="00452BA7">
        <w:rPr>
          <w:rFonts w:ascii="仿宋_GB2312" w:eastAsia="仿宋_GB2312" w:hAnsi="仿宋_GB2312" w:cs="仿宋_GB2312" w:hint="eastAsia"/>
          <w:bCs/>
          <w:color w:val="000000" w:themeColor="text1"/>
          <w:kern w:val="0"/>
          <w:sz w:val="32"/>
          <w:szCs w:val="32"/>
        </w:rPr>
        <w:lastRenderedPageBreak/>
        <w:t>游业全面创新，有助于改善旅游产品和服务，也为旅游业的发展提供了新的机遇和空间。</w:t>
      </w:r>
    </w:p>
    <w:p w:rsidR="000B5B98" w:rsidRPr="00452BA7" w:rsidRDefault="001F36EC" w:rsidP="00A40171">
      <w:pPr>
        <w:snapToGrid w:val="0"/>
        <w:spacing w:line="360" w:lineRule="auto"/>
        <w:ind w:firstLineChars="200" w:firstLine="640"/>
        <w:rPr>
          <w:rFonts w:ascii="黑体" w:eastAsia="黑体" w:hAnsi="黑体" w:cs="Times New Roman"/>
          <w:bCs/>
          <w:color w:val="000000" w:themeColor="text1"/>
          <w:sz w:val="32"/>
          <w:szCs w:val="32"/>
        </w:rPr>
      </w:pPr>
      <w:r w:rsidRPr="00452BA7">
        <w:rPr>
          <w:rFonts w:ascii="黑体" w:eastAsia="黑体" w:hAnsi="黑体" w:cs="Times New Roman" w:hint="eastAsia"/>
          <w:bCs/>
          <w:color w:val="000000" w:themeColor="text1"/>
          <w:sz w:val="32"/>
          <w:szCs w:val="32"/>
        </w:rPr>
        <w:t>三、问题与挑战</w:t>
      </w:r>
    </w:p>
    <w:p w:rsidR="000B5B98" w:rsidRPr="00452BA7" w:rsidRDefault="00A40171"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目前，我国旅游信息化还存在着一些问题与</w:t>
      </w:r>
      <w:r w:rsidR="001F36EC" w:rsidRPr="00452BA7">
        <w:rPr>
          <w:rFonts w:ascii="仿宋_GB2312" w:eastAsia="仿宋_GB2312" w:hAnsi="仿宋_GB2312" w:cs="仿宋_GB2312" w:hint="eastAsia"/>
          <w:bCs/>
          <w:color w:val="000000" w:themeColor="text1"/>
          <w:kern w:val="0"/>
          <w:sz w:val="32"/>
          <w:szCs w:val="32"/>
        </w:rPr>
        <w:t>挑战，主要有：</w:t>
      </w:r>
      <w:r w:rsidR="001F36EC" w:rsidRPr="00A40171">
        <w:rPr>
          <w:rFonts w:ascii="仿宋_GB2312" w:eastAsia="仿宋_GB2312" w:hAnsi="仿宋_GB2312" w:cs="仿宋_GB2312" w:hint="eastAsia"/>
          <w:bCs/>
          <w:color w:val="000000" w:themeColor="text1"/>
          <w:kern w:val="0"/>
          <w:sz w:val="32"/>
          <w:szCs w:val="32"/>
        </w:rPr>
        <w:t>一是</w:t>
      </w:r>
      <w:r w:rsidR="001F36EC" w:rsidRPr="00452BA7">
        <w:rPr>
          <w:rFonts w:ascii="仿宋_GB2312" w:eastAsia="仿宋_GB2312" w:hAnsi="仿宋_GB2312" w:cs="仿宋_GB2312" w:hint="eastAsia"/>
          <w:bCs/>
          <w:color w:val="000000" w:themeColor="text1"/>
          <w:kern w:val="0"/>
          <w:sz w:val="32"/>
          <w:szCs w:val="32"/>
        </w:rPr>
        <w:t>对旅游信息化的认识还存在一定偏差。部分地区对推进旅游信息化的重要性、紧迫性</w:t>
      </w:r>
      <w:r w:rsidR="00E30A77">
        <w:rPr>
          <w:rFonts w:ascii="仿宋_GB2312" w:eastAsia="仿宋_GB2312" w:hAnsi="仿宋_GB2312" w:cs="仿宋_GB2312" w:hint="eastAsia"/>
          <w:bCs/>
          <w:color w:val="000000" w:themeColor="text1"/>
          <w:kern w:val="0"/>
          <w:sz w:val="32"/>
          <w:szCs w:val="32"/>
        </w:rPr>
        <w:t>的认识还需要进一步提高。二是旅游信息化的有效供给普遍不足，</w:t>
      </w:r>
      <w:r w:rsidR="001F36EC" w:rsidRPr="00452BA7">
        <w:rPr>
          <w:rFonts w:ascii="仿宋_GB2312" w:eastAsia="仿宋_GB2312" w:hAnsi="仿宋_GB2312" w:cs="仿宋_GB2312" w:hint="eastAsia"/>
          <w:bCs/>
          <w:color w:val="000000" w:themeColor="text1"/>
          <w:kern w:val="0"/>
          <w:sz w:val="32"/>
          <w:szCs w:val="32"/>
        </w:rPr>
        <w:t>地区</w:t>
      </w:r>
      <w:r w:rsidR="00E30A77">
        <w:rPr>
          <w:rFonts w:ascii="仿宋_GB2312" w:eastAsia="仿宋_GB2312" w:hAnsi="仿宋_GB2312" w:cs="仿宋_GB2312" w:hint="eastAsia"/>
          <w:bCs/>
          <w:color w:val="000000" w:themeColor="text1"/>
          <w:kern w:val="0"/>
          <w:sz w:val="32"/>
          <w:szCs w:val="32"/>
        </w:rPr>
        <w:t>发展</w:t>
      </w:r>
      <w:r w:rsidR="001F36EC" w:rsidRPr="00452BA7">
        <w:rPr>
          <w:rFonts w:ascii="仿宋_GB2312" w:eastAsia="仿宋_GB2312" w:hAnsi="仿宋_GB2312" w:cs="仿宋_GB2312" w:hint="eastAsia"/>
          <w:bCs/>
          <w:color w:val="000000" w:themeColor="text1"/>
          <w:kern w:val="0"/>
          <w:sz w:val="32"/>
          <w:szCs w:val="32"/>
        </w:rPr>
        <w:t>不平衡问题较为突出，中西部地区、农村地区和贫困地区信息基础设施建设滞后。三是信息技术在部分</w:t>
      </w:r>
      <w:r w:rsidR="00E30A77">
        <w:rPr>
          <w:rFonts w:ascii="仿宋_GB2312" w:eastAsia="仿宋_GB2312" w:hAnsi="仿宋_GB2312" w:cs="仿宋_GB2312" w:hint="eastAsia"/>
          <w:bCs/>
          <w:color w:val="000000" w:themeColor="text1"/>
          <w:kern w:val="0"/>
          <w:sz w:val="32"/>
          <w:szCs w:val="32"/>
        </w:rPr>
        <w:t>旅游要素中的</w:t>
      </w:r>
      <w:r w:rsidR="001F36EC" w:rsidRPr="00452BA7">
        <w:rPr>
          <w:rFonts w:ascii="仿宋_GB2312" w:eastAsia="仿宋_GB2312" w:hAnsi="仿宋_GB2312" w:cs="仿宋_GB2312" w:hint="eastAsia"/>
          <w:bCs/>
          <w:color w:val="000000" w:themeColor="text1"/>
          <w:kern w:val="0"/>
          <w:sz w:val="32"/>
          <w:szCs w:val="32"/>
        </w:rPr>
        <w:t>应用水平不高。整体上看，</w:t>
      </w:r>
      <w:r w:rsidR="00E30A77">
        <w:rPr>
          <w:rFonts w:ascii="仿宋_GB2312" w:eastAsia="仿宋_GB2312" w:hAnsi="仿宋_GB2312" w:cs="仿宋_GB2312" w:hint="eastAsia"/>
          <w:bCs/>
          <w:color w:val="000000" w:themeColor="text1"/>
          <w:kern w:val="0"/>
          <w:sz w:val="32"/>
          <w:szCs w:val="32"/>
        </w:rPr>
        <w:t>实际应用落后于客观</w:t>
      </w:r>
      <w:r w:rsidR="001F36EC" w:rsidRPr="00452BA7">
        <w:rPr>
          <w:rFonts w:ascii="仿宋_GB2312" w:eastAsia="仿宋_GB2312" w:hAnsi="仿宋_GB2312" w:cs="仿宋_GB2312" w:hint="eastAsia"/>
          <w:bCs/>
          <w:color w:val="000000" w:themeColor="text1"/>
          <w:kern w:val="0"/>
          <w:sz w:val="32"/>
          <w:szCs w:val="32"/>
        </w:rPr>
        <w:t>需求，信息技术的潜能在旅游业中尚未得到充分挖掘。四是</w:t>
      </w:r>
      <w:bookmarkStart w:id="12" w:name="_Toc464636580"/>
      <w:r w:rsidR="001F36EC" w:rsidRPr="00452BA7">
        <w:rPr>
          <w:rFonts w:ascii="仿宋_GB2312" w:eastAsia="仿宋_GB2312" w:hAnsi="仿宋_GB2312" w:cs="仿宋_GB2312" w:hint="eastAsia"/>
          <w:bCs/>
          <w:color w:val="000000" w:themeColor="text1"/>
          <w:kern w:val="0"/>
          <w:sz w:val="32"/>
          <w:szCs w:val="32"/>
        </w:rPr>
        <w:t>旅游信息化体制机制</w:t>
      </w:r>
      <w:bookmarkEnd w:id="12"/>
      <w:proofErr w:type="gramStart"/>
      <w:r w:rsidR="001F36EC" w:rsidRPr="00452BA7">
        <w:rPr>
          <w:rFonts w:ascii="仿宋_GB2312" w:eastAsia="仿宋_GB2312" w:hAnsi="仿宋_GB2312" w:cs="仿宋_GB2312" w:hint="eastAsia"/>
          <w:bCs/>
          <w:color w:val="000000" w:themeColor="text1"/>
          <w:kern w:val="0"/>
          <w:sz w:val="32"/>
          <w:szCs w:val="32"/>
        </w:rPr>
        <w:t>挚</w:t>
      </w:r>
      <w:proofErr w:type="gramEnd"/>
      <w:r w:rsidR="001F36EC" w:rsidRPr="00452BA7">
        <w:rPr>
          <w:rFonts w:ascii="仿宋_GB2312" w:eastAsia="仿宋_GB2312" w:hAnsi="仿宋_GB2312" w:cs="仿宋_GB2312" w:hint="eastAsia"/>
          <w:bCs/>
          <w:color w:val="000000" w:themeColor="text1"/>
          <w:kern w:val="0"/>
          <w:sz w:val="32"/>
          <w:szCs w:val="32"/>
        </w:rPr>
        <w:t>肘。旅游信息化供给过多依赖政府单一主体，部门之间信息交换尚不顺畅，投融资机制还不健全，长效管理体制没有形成。各地不同程度地出现重复建设、数据信息“孤岛”等现象。</w:t>
      </w:r>
      <w:bookmarkStart w:id="13" w:name="_Toc464636579"/>
      <w:r w:rsidR="001F36EC" w:rsidRPr="00452BA7">
        <w:rPr>
          <w:rFonts w:ascii="仿宋_GB2312" w:eastAsia="仿宋_GB2312" w:hAnsi="仿宋_GB2312" w:cs="仿宋_GB2312" w:hint="eastAsia"/>
          <w:bCs/>
          <w:color w:val="000000" w:themeColor="text1"/>
          <w:kern w:val="0"/>
          <w:sz w:val="32"/>
          <w:szCs w:val="32"/>
        </w:rPr>
        <w:t>五是旅游信息化标准体系有待完善</w:t>
      </w:r>
      <w:bookmarkEnd w:id="13"/>
      <w:r w:rsidR="001F36EC" w:rsidRPr="00452BA7">
        <w:rPr>
          <w:rFonts w:ascii="仿宋_GB2312" w:eastAsia="仿宋_GB2312" w:hAnsi="仿宋_GB2312" w:cs="仿宋_GB2312" w:hint="eastAsia"/>
          <w:bCs/>
          <w:color w:val="000000" w:themeColor="text1"/>
          <w:kern w:val="0"/>
          <w:sz w:val="32"/>
          <w:szCs w:val="32"/>
        </w:rPr>
        <w:t xml:space="preserve">。部门之间、地区之间标准未完全统一，影响了旅游信息数据采集、编码、存储、共享和交换。　</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为此，必须认清形势，抓住机遇，开拓创新，着力增强旅游信息化发展能力，着力提高旅游信息化应用水平，着力优化旅游信息化发展环境，在新的历史起点上开创我国旅游信息化发展的新局面。</w:t>
      </w:r>
    </w:p>
    <w:p w:rsidR="000B5B98" w:rsidRPr="00452BA7" w:rsidRDefault="000B5B98" w:rsidP="00A40171">
      <w:pPr>
        <w:snapToGrid w:val="0"/>
        <w:spacing w:line="360" w:lineRule="auto"/>
        <w:jc w:val="center"/>
        <w:outlineLvl w:val="0"/>
        <w:rPr>
          <w:rFonts w:asciiTheme="majorEastAsia" w:eastAsiaTheme="majorEastAsia" w:hAnsiTheme="majorEastAsia"/>
          <w:bCs/>
          <w:color w:val="000000" w:themeColor="text1"/>
          <w:sz w:val="36"/>
          <w:szCs w:val="36"/>
        </w:rPr>
      </w:pPr>
      <w:bookmarkStart w:id="14" w:name="_Toc470447387"/>
      <w:bookmarkStart w:id="15" w:name="_Toc471288430"/>
    </w:p>
    <w:p w:rsidR="000B5B98" w:rsidRPr="00452BA7" w:rsidRDefault="000B5B98" w:rsidP="00A40171">
      <w:pPr>
        <w:snapToGrid w:val="0"/>
        <w:spacing w:line="360" w:lineRule="auto"/>
        <w:jc w:val="center"/>
        <w:outlineLvl w:val="0"/>
        <w:rPr>
          <w:rFonts w:ascii="黑体" w:eastAsia="黑体" w:hAnsi="黑体"/>
          <w:bCs/>
          <w:color w:val="000000" w:themeColor="text1"/>
          <w:sz w:val="36"/>
          <w:szCs w:val="36"/>
        </w:rPr>
      </w:pPr>
    </w:p>
    <w:p w:rsidR="000B5B98" w:rsidRPr="00E55583" w:rsidRDefault="001F36EC" w:rsidP="00A40171">
      <w:pPr>
        <w:snapToGrid w:val="0"/>
        <w:spacing w:line="360" w:lineRule="auto"/>
        <w:jc w:val="center"/>
        <w:outlineLvl w:val="0"/>
        <w:rPr>
          <w:rFonts w:ascii="黑体" w:eastAsia="黑体" w:hAnsi="黑体"/>
          <w:b/>
          <w:bCs/>
          <w:color w:val="000000" w:themeColor="text1"/>
          <w:sz w:val="36"/>
          <w:szCs w:val="36"/>
        </w:rPr>
      </w:pPr>
      <w:r w:rsidRPr="00E55583">
        <w:rPr>
          <w:rFonts w:ascii="黑体" w:eastAsia="黑体" w:hAnsi="黑体" w:hint="eastAsia"/>
          <w:b/>
          <w:bCs/>
          <w:color w:val="000000" w:themeColor="text1"/>
          <w:sz w:val="36"/>
          <w:szCs w:val="36"/>
        </w:rPr>
        <w:t xml:space="preserve">第二章   </w:t>
      </w:r>
      <w:r w:rsidRPr="00E55583">
        <w:rPr>
          <w:rFonts w:ascii="黑体" w:eastAsia="黑体" w:hAnsi="黑体"/>
          <w:b/>
          <w:bCs/>
          <w:color w:val="000000" w:themeColor="text1"/>
          <w:sz w:val="36"/>
          <w:szCs w:val="36"/>
        </w:rPr>
        <w:t>主攻方向</w:t>
      </w:r>
      <w:bookmarkEnd w:id="14"/>
      <w:bookmarkEnd w:id="15"/>
    </w:p>
    <w:p w:rsidR="000B5B98" w:rsidRPr="00452BA7" w:rsidRDefault="000B5B98" w:rsidP="00A40171">
      <w:pPr>
        <w:snapToGrid w:val="0"/>
        <w:spacing w:line="360" w:lineRule="auto"/>
        <w:ind w:firstLineChars="250" w:firstLine="800"/>
        <w:rPr>
          <w:rFonts w:ascii="仿宋" w:eastAsia="仿宋" w:hAnsi="仿宋"/>
          <w:bCs/>
          <w:color w:val="000000" w:themeColor="text1"/>
          <w:sz w:val="32"/>
          <w:szCs w:val="32"/>
        </w:rPr>
      </w:pPr>
    </w:p>
    <w:p w:rsidR="000B5B98" w:rsidRPr="00452BA7" w:rsidRDefault="001F36EC" w:rsidP="00A40171">
      <w:pPr>
        <w:snapToGrid w:val="0"/>
        <w:spacing w:line="360" w:lineRule="auto"/>
        <w:ind w:firstLineChars="250" w:firstLine="800"/>
        <w:outlineLvl w:val="1"/>
        <w:rPr>
          <w:rFonts w:ascii="黑体" w:eastAsia="黑体" w:hAnsi="黑体"/>
          <w:bCs/>
          <w:color w:val="000000" w:themeColor="text1"/>
          <w:sz w:val="32"/>
          <w:szCs w:val="32"/>
        </w:rPr>
      </w:pPr>
      <w:bookmarkStart w:id="16" w:name="_Toc471288431"/>
      <w:r w:rsidRPr="00452BA7">
        <w:rPr>
          <w:rFonts w:ascii="黑体" w:eastAsia="黑体" w:hAnsi="黑体" w:hint="eastAsia"/>
          <w:bCs/>
          <w:color w:val="000000" w:themeColor="text1"/>
          <w:sz w:val="32"/>
          <w:szCs w:val="32"/>
        </w:rPr>
        <w:t>一、发展目标</w:t>
      </w:r>
      <w:bookmarkEnd w:id="16"/>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到2020年，旅游“云、网、端”基础设施建设逐步完善，信息新技术</w:t>
      </w:r>
      <w:r w:rsidR="00E30A77">
        <w:rPr>
          <w:rFonts w:ascii="仿宋_GB2312" w:eastAsia="仿宋_GB2312" w:hAnsi="仿宋_GB2312" w:cs="仿宋_GB2312" w:hint="eastAsia"/>
          <w:bCs/>
          <w:color w:val="000000" w:themeColor="text1"/>
          <w:kern w:val="0"/>
          <w:sz w:val="32"/>
          <w:szCs w:val="32"/>
        </w:rPr>
        <w:t>的</w:t>
      </w:r>
      <w:r w:rsidR="00E30A77" w:rsidRPr="00452BA7">
        <w:rPr>
          <w:rFonts w:ascii="仿宋_GB2312" w:eastAsia="仿宋_GB2312" w:hAnsi="仿宋_GB2312" w:cs="仿宋_GB2312" w:hint="eastAsia"/>
          <w:bCs/>
          <w:color w:val="000000" w:themeColor="text1"/>
          <w:kern w:val="0"/>
          <w:sz w:val="32"/>
          <w:szCs w:val="32"/>
        </w:rPr>
        <w:t>行业</w:t>
      </w:r>
      <w:r w:rsidRPr="00452BA7">
        <w:rPr>
          <w:rFonts w:ascii="仿宋_GB2312" w:eastAsia="仿宋_GB2312" w:hAnsi="仿宋_GB2312" w:cs="仿宋_GB2312" w:hint="eastAsia"/>
          <w:bCs/>
          <w:color w:val="000000" w:themeColor="text1"/>
          <w:kern w:val="0"/>
          <w:sz w:val="32"/>
          <w:szCs w:val="32"/>
        </w:rPr>
        <w:t>创新应用不断深化，旅游数字化、网络化、智能化取得明显进展，旅游公共信息服务水平显著提高，旅游在线营销能力全面发展，行业监管能力进一步增强，旅游电子政务支撑行业治理现代化坚实有力，信息化引领旅游业转型升级取得明显成效。将力争实现四大目标：</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t>（一）信息服务集成化。</w:t>
      </w:r>
      <w:r w:rsidR="00E30A77">
        <w:rPr>
          <w:rFonts w:ascii="仿宋_GB2312" w:eastAsia="仿宋_GB2312" w:hAnsi="仿宋_GB2312" w:cs="仿宋_GB2312" w:hint="eastAsia"/>
          <w:bCs/>
          <w:color w:val="000000" w:themeColor="text1"/>
          <w:kern w:val="0"/>
          <w:sz w:val="32"/>
          <w:szCs w:val="32"/>
        </w:rPr>
        <w:t>建立旅游公共信息服务平台，面向游客提供</w:t>
      </w:r>
      <w:r w:rsidRPr="00452BA7">
        <w:rPr>
          <w:rFonts w:ascii="仿宋_GB2312" w:eastAsia="仿宋_GB2312" w:hAnsi="仿宋_GB2312" w:cs="仿宋_GB2312" w:hint="eastAsia"/>
          <w:bCs/>
          <w:color w:val="000000" w:themeColor="text1"/>
          <w:kern w:val="0"/>
          <w:sz w:val="32"/>
          <w:szCs w:val="32"/>
        </w:rPr>
        <w:t>旅游公共信息查询、导游导</w:t>
      </w:r>
      <w:proofErr w:type="gramStart"/>
      <w:r w:rsidRPr="00452BA7">
        <w:rPr>
          <w:rFonts w:ascii="仿宋_GB2312" w:eastAsia="仿宋_GB2312" w:hAnsi="仿宋_GB2312" w:cs="仿宋_GB2312" w:hint="eastAsia"/>
          <w:bCs/>
          <w:color w:val="000000" w:themeColor="text1"/>
          <w:kern w:val="0"/>
          <w:sz w:val="32"/>
          <w:szCs w:val="32"/>
        </w:rPr>
        <w:t>览</w:t>
      </w:r>
      <w:proofErr w:type="gramEnd"/>
      <w:r w:rsidRPr="00452BA7">
        <w:rPr>
          <w:rFonts w:ascii="仿宋_GB2312" w:eastAsia="仿宋_GB2312" w:hAnsi="仿宋_GB2312" w:cs="仿宋_GB2312" w:hint="eastAsia"/>
          <w:bCs/>
          <w:color w:val="000000" w:themeColor="text1"/>
          <w:kern w:val="0"/>
          <w:sz w:val="32"/>
          <w:szCs w:val="32"/>
        </w:rPr>
        <w:t>、旅游产品预订、旅游投诉与处理等功能为一体的在线服务，实现旅游公共信息服务的在线化、一体化、集成化。</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t>（二）市场营销精准化。</w:t>
      </w:r>
      <w:r w:rsidRPr="00452BA7">
        <w:rPr>
          <w:rFonts w:ascii="仿宋_GB2312" w:eastAsia="仿宋_GB2312" w:hAnsi="仿宋_GB2312" w:cs="仿宋_GB2312" w:hint="eastAsia"/>
          <w:bCs/>
          <w:color w:val="000000" w:themeColor="text1"/>
          <w:kern w:val="0"/>
          <w:sz w:val="32"/>
          <w:szCs w:val="32"/>
        </w:rPr>
        <w:t>鼓励旅游目的地、旅游企业利用互联网、社交媒体、第三方平台</w:t>
      </w:r>
      <w:r w:rsidR="006E5EDB">
        <w:rPr>
          <w:rFonts w:ascii="仿宋_GB2312" w:eastAsia="仿宋_GB2312" w:hAnsi="仿宋_GB2312" w:cs="仿宋_GB2312" w:hint="eastAsia"/>
          <w:bCs/>
          <w:color w:val="000000" w:themeColor="text1"/>
          <w:kern w:val="0"/>
          <w:sz w:val="32"/>
          <w:szCs w:val="32"/>
        </w:rPr>
        <w:t>等多渠道采集客源市场数据，开展有针对性的市场营销，实现市场营销精准化和产品与服务</w:t>
      </w:r>
      <w:r w:rsidRPr="00452BA7">
        <w:rPr>
          <w:rFonts w:ascii="仿宋_GB2312" w:eastAsia="仿宋_GB2312" w:hAnsi="仿宋_GB2312" w:cs="仿宋_GB2312" w:hint="eastAsia"/>
          <w:bCs/>
          <w:color w:val="000000" w:themeColor="text1"/>
          <w:kern w:val="0"/>
          <w:sz w:val="32"/>
          <w:szCs w:val="32"/>
        </w:rPr>
        <w:t>个性化推荐，提</w:t>
      </w:r>
      <w:r w:rsidR="00D5733F">
        <w:rPr>
          <w:rFonts w:ascii="仿宋_GB2312" w:eastAsia="仿宋_GB2312" w:hAnsi="仿宋_GB2312" w:cs="仿宋_GB2312" w:hint="eastAsia"/>
          <w:bCs/>
          <w:color w:val="000000" w:themeColor="text1"/>
          <w:kern w:val="0"/>
          <w:sz w:val="32"/>
          <w:szCs w:val="32"/>
        </w:rPr>
        <w:t>高</w:t>
      </w:r>
      <w:r w:rsidR="00E30A77">
        <w:rPr>
          <w:rFonts w:ascii="仿宋_GB2312" w:eastAsia="仿宋_GB2312" w:hAnsi="仿宋_GB2312" w:cs="仿宋_GB2312" w:hint="eastAsia"/>
          <w:bCs/>
          <w:color w:val="000000" w:themeColor="text1"/>
          <w:kern w:val="0"/>
          <w:sz w:val="32"/>
          <w:szCs w:val="32"/>
        </w:rPr>
        <w:t>市场营销的效能</w:t>
      </w:r>
      <w:r w:rsidRPr="00452BA7">
        <w:rPr>
          <w:rFonts w:ascii="仿宋_GB2312" w:eastAsia="仿宋_GB2312" w:hAnsi="仿宋_GB2312" w:cs="仿宋_GB2312" w:hint="eastAsia"/>
          <w:bCs/>
          <w:color w:val="000000" w:themeColor="text1"/>
          <w:kern w:val="0"/>
          <w:sz w:val="32"/>
          <w:szCs w:val="32"/>
        </w:rPr>
        <w:t>。</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t>（三）产业运行数据化。</w:t>
      </w:r>
      <w:r w:rsidRPr="00452BA7">
        <w:rPr>
          <w:rFonts w:ascii="仿宋_GB2312" w:eastAsia="仿宋_GB2312" w:hAnsi="仿宋_GB2312" w:cs="仿宋_GB2312" w:hint="eastAsia"/>
          <w:bCs/>
          <w:color w:val="000000" w:themeColor="text1"/>
          <w:kern w:val="0"/>
          <w:sz w:val="32"/>
          <w:szCs w:val="32"/>
        </w:rPr>
        <w:t>全面推进旅游企业的信息化建设，重点引导企业加强对业务流程的</w:t>
      </w:r>
      <w:proofErr w:type="gramStart"/>
      <w:r w:rsidRPr="00452BA7">
        <w:rPr>
          <w:rFonts w:ascii="仿宋_GB2312" w:eastAsia="仿宋_GB2312" w:hAnsi="仿宋_GB2312" w:cs="仿宋_GB2312" w:hint="eastAsia"/>
          <w:bCs/>
          <w:color w:val="000000" w:themeColor="text1"/>
          <w:kern w:val="0"/>
          <w:sz w:val="32"/>
          <w:szCs w:val="32"/>
        </w:rPr>
        <w:t>全数据</w:t>
      </w:r>
      <w:proofErr w:type="gramEnd"/>
      <w:r w:rsidRPr="00452BA7">
        <w:rPr>
          <w:rFonts w:ascii="仿宋_GB2312" w:eastAsia="仿宋_GB2312" w:hAnsi="仿宋_GB2312" w:cs="仿宋_GB2312" w:hint="eastAsia"/>
          <w:bCs/>
          <w:color w:val="000000" w:themeColor="text1"/>
          <w:kern w:val="0"/>
          <w:sz w:val="32"/>
          <w:szCs w:val="32"/>
        </w:rPr>
        <w:t>化管理，强化政府与企</w:t>
      </w:r>
      <w:r w:rsidR="00AE54A1">
        <w:rPr>
          <w:rFonts w:ascii="仿宋_GB2312" w:eastAsia="仿宋_GB2312" w:hAnsi="仿宋_GB2312" w:cs="仿宋_GB2312" w:hint="eastAsia"/>
          <w:bCs/>
          <w:color w:val="000000" w:themeColor="text1"/>
          <w:kern w:val="0"/>
          <w:sz w:val="32"/>
          <w:szCs w:val="32"/>
        </w:rPr>
        <w:t>业、企业与企业之间的数据对接，加强数据资源的分析与利用，提升旅游</w:t>
      </w:r>
      <w:r w:rsidRPr="00452BA7">
        <w:rPr>
          <w:rFonts w:ascii="仿宋_GB2312" w:eastAsia="仿宋_GB2312" w:hAnsi="仿宋_GB2312" w:cs="仿宋_GB2312" w:hint="eastAsia"/>
          <w:bCs/>
          <w:color w:val="000000" w:themeColor="text1"/>
          <w:kern w:val="0"/>
          <w:sz w:val="32"/>
          <w:szCs w:val="32"/>
        </w:rPr>
        <w:t>信息化应用水平。</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lastRenderedPageBreak/>
        <w:t>（四）行业管理智能化。</w:t>
      </w:r>
      <w:r w:rsidRPr="00452BA7">
        <w:rPr>
          <w:rFonts w:ascii="仿宋_GB2312" w:eastAsia="仿宋_GB2312" w:hAnsi="仿宋_GB2312" w:cs="仿宋_GB2312" w:hint="eastAsia"/>
          <w:bCs/>
          <w:color w:val="000000" w:themeColor="text1"/>
          <w:kern w:val="0"/>
          <w:sz w:val="32"/>
          <w:szCs w:val="32"/>
        </w:rPr>
        <w:t>充分利用绿色、智能、泛在为特征的信息技术加强旅游行业管理，提高旅游管理的科学化和智能化</w:t>
      </w:r>
      <w:r w:rsidR="00AE54A1">
        <w:rPr>
          <w:rFonts w:ascii="仿宋_GB2312" w:eastAsia="仿宋_GB2312" w:hAnsi="仿宋_GB2312" w:cs="仿宋_GB2312" w:hint="eastAsia"/>
          <w:bCs/>
          <w:color w:val="000000" w:themeColor="text1"/>
          <w:kern w:val="0"/>
          <w:sz w:val="32"/>
          <w:szCs w:val="32"/>
        </w:rPr>
        <w:t>水平</w:t>
      </w:r>
      <w:r w:rsidRPr="00452BA7">
        <w:rPr>
          <w:rFonts w:ascii="仿宋_GB2312" w:eastAsia="仿宋_GB2312" w:hAnsi="仿宋_GB2312" w:cs="仿宋_GB2312" w:hint="eastAsia"/>
          <w:bCs/>
          <w:color w:val="000000" w:themeColor="text1"/>
          <w:kern w:val="0"/>
          <w:sz w:val="32"/>
          <w:szCs w:val="32"/>
        </w:rPr>
        <w:t>。加强旅游电子政务体系建设，积极推动政府相关部门数据资源开放和共享，建立旅游政务</w:t>
      </w:r>
      <w:r w:rsidR="000E0D42">
        <w:rPr>
          <w:rFonts w:ascii="仿宋_GB2312" w:eastAsia="仿宋_GB2312" w:hAnsi="仿宋_GB2312" w:cs="仿宋_GB2312" w:hint="eastAsia"/>
          <w:bCs/>
          <w:color w:val="000000" w:themeColor="text1"/>
          <w:kern w:val="0"/>
          <w:sz w:val="32"/>
          <w:szCs w:val="32"/>
        </w:rPr>
        <w:t>信息资源共享目录，实现政务资源的共享和协同，全面提高行业管理</w:t>
      </w:r>
      <w:r w:rsidRPr="00452BA7">
        <w:rPr>
          <w:rFonts w:ascii="仿宋_GB2312" w:eastAsia="仿宋_GB2312" w:hAnsi="仿宋_GB2312" w:cs="仿宋_GB2312" w:hint="eastAsia"/>
          <w:bCs/>
          <w:color w:val="000000" w:themeColor="text1"/>
          <w:kern w:val="0"/>
          <w:sz w:val="32"/>
          <w:szCs w:val="32"/>
        </w:rPr>
        <w:t>效能。</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到2020年，努力实现以下具体化和量化指标：</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——4A级以上旅游景区实现免费WiFi、智能导游、电子讲解、在线预订、信息推送等全覆盖；</w:t>
      </w:r>
    </w:p>
    <w:p w:rsidR="000B5B98" w:rsidRPr="00452BA7" w:rsidRDefault="00E30A77"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w:t>
      </w:r>
      <w:r w:rsidR="001F36EC" w:rsidRPr="00452BA7">
        <w:rPr>
          <w:rFonts w:ascii="仿宋_GB2312" w:eastAsia="仿宋_GB2312" w:hAnsi="仿宋_GB2312" w:cs="仿宋_GB2312" w:hint="eastAsia"/>
          <w:bCs/>
          <w:color w:val="000000" w:themeColor="text1"/>
          <w:kern w:val="0"/>
          <w:sz w:val="32"/>
          <w:szCs w:val="32"/>
        </w:rPr>
        <w:t>旅游大巴、旅游船和4A级以上旅游景区的人流集中区、环境敏感区、旅游危险</w:t>
      </w:r>
      <w:r>
        <w:rPr>
          <w:rFonts w:ascii="仿宋_GB2312" w:eastAsia="仿宋_GB2312" w:hAnsi="仿宋_GB2312" w:cs="仿宋_GB2312" w:hint="eastAsia"/>
          <w:bCs/>
          <w:color w:val="000000" w:themeColor="text1"/>
          <w:kern w:val="0"/>
          <w:sz w:val="32"/>
          <w:szCs w:val="32"/>
        </w:rPr>
        <w:t>区</w:t>
      </w:r>
      <w:r w:rsidR="001F36EC" w:rsidRPr="00452BA7">
        <w:rPr>
          <w:rFonts w:ascii="仿宋_GB2312" w:eastAsia="仿宋_GB2312" w:hAnsi="仿宋_GB2312" w:cs="仿宋_GB2312" w:hint="eastAsia"/>
          <w:bCs/>
          <w:color w:val="000000" w:themeColor="text1"/>
          <w:kern w:val="0"/>
          <w:sz w:val="32"/>
          <w:szCs w:val="32"/>
        </w:rPr>
        <w:t>，实现视频监控、人流监控、位置监控、环境监测等设施的合理</w:t>
      </w:r>
      <w:r w:rsidR="00AE54A1">
        <w:rPr>
          <w:rFonts w:ascii="仿宋_GB2312" w:eastAsia="仿宋_GB2312" w:hAnsi="仿宋_GB2312" w:cs="仿宋_GB2312" w:hint="eastAsia"/>
          <w:bCs/>
          <w:color w:val="000000" w:themeColor="text1"/>
          <w:kern w:val="0"/>
          <w:sz w:val="32"/>
          <w:szCs w:val="32"/>
        </w:rPr>
        <w:t>设置</w:t>
      </w:r>
      <w:r w:rsidR="001F36EC" w:rsidRPr="00452BA7">
        <w:rPr>
          <w:rFonts w:ascii="仿宋_GB2312" w:eastAsia="仿宋_GB2312" w:hAnsi="仿宋_GB2312" w:cs="仿宋_GB2312" w:hint="eastAsia"/>
          <w:bCs/>
          <w:color w:val="000000" w:themeColor="text1"/>
          <w:kern w:val="0"/>
          <w:sz w:val="32"/>
          <w:szCs w:val="32"/>
        </w:rPr>
        <w:t>；</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——在线旅游投资占全国旅游直接投资的15%以上；在线旅游消费支出占旅游消费支出的20%以上。</w:t>
      </w:r>
    </w:p>
    <w:p w:rsidR="000B5B98" w:rsidRPr="00452BA7" w:rsidRDefault="001F36EC" w:rsidP="00A40171">
      <w:pPr>
        <w:snapToGrid w:val="0"/>
        <w:spacing w:line="360" w:lineRule="auto"/>
        <w:ind w:firstLineChars="250" w:firstLine="800"/>
        <w:outlineLvl w:val="1"/>
        <w:rPr>
          <w:rFonts w:ascii="黑体" w:eastAsia="黑体" w:hAnsi="黑体"/>
          <w:bCs/>
          <w:color w:val="000000" w:themeColor="text1"/>
          <w:sz w:val="32"/>
          <w:szCs w:val="32"/>
        </w:rPr>
      </w:pPr>
      <w:bookmarkStart w:id="17" w:name="_Toc471288432"/>
      <w:r w:rsidRPr="00452BA7">
        <w:rPr>
          <w:rFonts w:ascii="黑体" w:eastAsia="黑体" w:hAnsi="黑体" w:hint="eastAsia"/>
          <w:bCs/>
          <w:color w:val="000000" w:themeColor="text1"/>
          <w:sz w:val="32"/>
          <w:szCs w:val="32"/>
        </w:rPr>
        <w:t>二、主攻方向</w:t>
      </w:r>
      <w:bookmarkEnd w:id="17"/>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十三五”时期，加快推进新一代信息技术在旅游业中的应用，不断创新旅游新模式，扩大旅游新供给、拓展旅游新领域、打造旅游新引擎，着力在满足游客需求、提升旅游品质、引领全面创新上取得突破，为旅游业转型升级、提质增效提供动力支撑。</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bookmarkStart w:id="18" w:name="_Toc471288444"/>
      <w:bookmarkStart w:id="19" w:name="_Toc470447399"/>
      <w:bookmarkStart w:id="20" w:name="_Toc470447394"/>
      <w:bookmarkStart w:id="21" w:name="_Toc471288442"/>
      <w:r w:rsidRPr="00452BA7">
        <w:rPr>
          <w:rFonts w:ascii="楷体" w:eastAsia="楷体" w:hAnsi="楷体" w:hint="eastAsia"/>
          <w:bCs/>
          <w:color w:val="000000" w:themeColor="text1"/>
          <w:sz w:val="32"/>
          <w:szCs w:val="32"/>
        </w:rPr>
        <w:t>（一）推进移动</w:t>
      </w:r>
      <w:r w:rsidRPr="00452BA7">
        <w:rPr>
          <w:rFonts w:ascii="楷体" w:eastAsia="楷体" w:hAnsi="楷体"/>
          <w:bCs/>
          <w:color w:val="000000" w:themeColor="text1"/>
          <w:sz w:val="32"/>
          <w:szCs w:val="32"/>
        </w:rPr>
        <w:t>互联网应用</w:t>
      </w:r>
      <w:bookmarkEnd w:id="18"/>
      <w:r w:rsidRPr="00452BA7">
        <w:rPr>
          <w:rFonts w:ascii="楷体" w:eastAsia="楷体" w:hAnsi="楷体" w:hint="eastAsia"/>
          <w:bCs/>
          <w:color w:val="000000" w:themeColor="text1"/>
          <w:sz w:val="32"/>
          <w:szCs w:val="32"/>
        </w:rPr>
        <w:t>，打造新引擎。</w:t>
      </w:r>
      <w:r w:rsidRPr="00452BA7">
        <w:rPr>
          <w:rFonts w:ascii="仿宋_GB2312" w:eastAsia="仿宋_GB2312" w:hAnsi="仿宋_GB2312" w:cs="仿宋_GB2312" w:hint="eastAsia"/>
          <w:bCs/>
          <w:color w:val="000000" w:themeColor="text1"/>
          <w:sz w:val="32"/>
          <w:szCs w:val="32"/>
        </w:rPr>
        <w:t>一是推进移动信息服务应用。开发旅游咨询网站、手机报、APP、</w:t>
      </w:r>
      <w:proofErr w:type="gramStart"/>
      <w:r w:rsidRPr="00452BA7">
        <w:rPr>
          <w:rFonts w:ascii="仿宋_GB2312" w:eastAsia="仿宋_GB2312" w:hAnsi="仿宋_GB2312" w:cs="仿宋_GB2312" w:hint="eastAsia"/>
          <w:bCs/>
          <w:color w:val="000000" w:themeColor="text1"/>
          <w:sz w:val="32"/>
          <w:szCs w:val="32"/>
        </w:rPr>
        <w:t>微信</w:t>
      </w:r>
      <w:r w:rsidR="00AE54A1">
        <w:rPr>
          <w:rFonts w:ascii="仿宋_GB2312" w:eastAsia="仿宋_GB2312" w:hAnsi="仿宋_GB2312" w:cs="仿宋_GB2312" w:hint="eastAsia"/>
          <w:bCs/>
          <w:color w:val="000000" w:themeColor="text1"/>
          <w:sz w:val="32"/>
          <w:szCs w:val="32"/>
        </w:rPr>
        <w:t>公众</w:t>
      </w:r>
      <w:r w:rsidRPr="00452BA7">
        <w:rPr>
          <w:rFonts w:ascii="仿宋_GB2312" w:eastAsia="仿宋_GB2312" w:hAnsi="仿宋_GB2312" w:cs="仿宋_GB2312" w:hint="eastAsia"/>
          <w:bCs/>
          <w:color w:val="000000" w:themeColor="text1"/>
          <w:sz w:val="32"/>
          <w:szCs w:val="32"/>
        </w:rPr>
        <w:t>号</w:t>
      </w:r>
      <w:proofErr w:type="gramEnd"/>
      <w:r w:rsidRPr="00452BA7">
        <w:rPr>
          <w:rFonts w:ascii="仿宋_GB2312" w:eastAsia="仿宋_GB2312" w:hAnsi="仿宋_GB2312" w:cs="仿宋_GB2312" w:hint="eastAsia"/>
          <w:bCs/>
          <w:color w:val="000000" w:themeColor="text1"/>
          <w:sz w:val="32"/>
          <w:szCs w:val="32"/>
        </w:rPr>
        <w:t>、微视频、社区等，为游客提供旅游信息查询、交流</w:t>
      </w:r>
      <w:r w:rsidRPr="00452BA7">
        <w:rPr>
          <w:rFonts w:ascii="仿宋_GB2312" w:eastAsia="仿宋_GB2312" w:hAnsi="仿宋_GB2312" w:cs="仿宋_GB2312" w:hint="eastAsia"/>
          <w:bCs/>
          <w:color w:val="000000" w:themeColor="text1"/>
          <w:sz w:val="32"/>
          <w:szCs w:val="32"/>
        </w:rPr>
        <w:lastRenderedPageBreak/>
        <w:t>互动等服务。二是推进移动位置服务应用。开发基于位置服务（LBS</w:t>
      </w:r>
      <w:r w:rsidR="00AE54A1">
        <w:rPr>
          <w:rFonts w:ascii="仿宋_GB2312" w:eastAsia="仿宋_GB2312" w:hAnsi="仿宋_GB2312" w:cs="仿宋_GB2312" w:hint="eastAsia"/>
          <w:bCs/>
          <w:color w:val="000000" w:themeColor="text1"/>
          <w:sz w:val="32"/>
          <w:szCs w:val="32"/>
        </w:rPr>
        <w:t>）的软件、程序，为游客提供查询位置、路线、交通</w:t>
      </w:r>
      <w:r w:rsidRPr="00452BA7">
        <w:rPr>
          <w:rFonts w:ascii="仿宋_GB2312" w:eastAsia="仿宋_GB2312" w:hAnsi="仿宋_GB2312" w:cs="仿宋_GB2312" w:hint="eastAsia"/>
          <w:bCs/>
          <w:color w:val="000000" w:themeColor="text1"/>
          <w:sz w:val="32"/>
          <w:szCs w:val="32"/>
        </w:rPr>
        <w:t>、</w:t>
      </w:r>
      <w:r w:rsidR="00AE54A1">
        <w:rPr>
          <w:rFonts w:ascii="仿宋_GB2312" w:eastAsia="仿宋_GB2312" w:hAnsi="仿宋_GB2312" w:cs="仿宋_GB2312" w:hint="eastAsia"/>
          <w:bCs/>
          <w:color w:val="000000" w:themeColor="text1"/>
          <w:sz w:val="32"/>
          <w:szCs w:val="32"/>
        </w:rPr>
        <w:t>酒店、餐饮等服务。三是推进虚拟导游服务应用。开发景点景区文字介绍</w:t>
      </w:r>
      <w:r w:rsidRPr="00452BA7">
        <w:rPr>
          <w:rFonts w:ascii="仿宋_GB2312" w:eastAsia="仿宋_GB2312" w:hAnsi="仿宋_GB2312" w:cs="仿宋_GB2312" w:hint="eastAsia"/>
          <w:bCs/>
          <w:color w:val="000000" w:themeColor="text1"/>
          <w:sz w:val="32"/>
          <w:szCs w:val="32"/>
        </w:rPr>
        <w:t>、图像资料和语音解说等方面的程序和软件，为游客提供虚拟导游服务。四是推进移动电子商务应用。利用智能手机、平板电脑等，进行机票、酒店和景区门票</w:t>
      </w:r>
      <w:r w:rsidR="00AE54A1">
        <w:rPr>
          <w:rFonts w:ascii="仿宋_GB2312" w:eastAsia="仿宋_GB2312" w:hAnsi="仿宋_GB2312" w:cs="仿宋_GB2312" w:hint="eastAsia"/>
          <w:bCs/>
          <w:color w:val="000000" w:themeColor="text1"/>
          <w:sz w:val="32"/>
          <w:szCs w:val="32"/>
        </w:rPr>
        <w:t>等</w:t>
      </w:r>
      <w:r w:rsidRPr="00452BA7">
        <w:rPr>
          <w:rFonts w:ascii="仿宋_GB2312" w:eastAsia="仿宋_GB2312" w:hAnsi="仿宋_GB2312" w:cs="仿宋_GB2312" w:hint="eastAsia"/>
          <w:bCs/>
          <w:color w:val="000000" w:themeColor="text1"/>
          <w:sz w:val="32"/>
          <w:szCs w:val="32"/>
        </w:rPr>
        <w:t>预订和线上支付。</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bookmarkStart w:id="22" w:name="_Toc470447398"/>
      <w:bookmarkStart w:id="23" w:name="_Toc471288445"/>
      <w:r w:rsidRPr="00452BA7">
        <w:rPr>
          <w:rFonts w:ascii="楷体" w:eastAsia="楷体" w:hAnsi="楷体" w:hint="eastAsia"/>
          <w:bCs/>
          <w:color w:val="000000" w:themeColor="text1"/>
          <w:sz w:val="32"/>
          <w:szCs w:val="32"/>
        </w:rPr>
        <w:t>（二）推进物联</w:t>
      </w:r>
      <w:r w:rsidRPr="00452BA7">
        <w:rPr>
          <w:rFonts w:ascii="楷体" w:eastAsia="楷体" w:hAnsi="楷体"/>
          <w:bCs/>
          <w:color w:val="000000" w:themeColor="text1"/>
          <w:sz w:val="32"/>
          <w:szCs w:val="32"/>
        </w:rPr>
        <w:t>网技术</w:t>
      </w:r>
      <w:r w:rsidRPr="00452BA7">
        <w:rPr>
          <w:rFonts w:ascii="楷体" w:eastAsia="楷体" w:hAnsi="楷体" w:hint="eastAsia"/>
          <w:bCs/>
          <w:color w:val="000000" w:themeColor="text1"/>
          <w:sz w:val="32"/>
          <w:szCs w:val="32"/>
        </w:rPr>
        <w:t>应用</w:t>
      </w:r>
      <w:bookmarkEnd w:id="22"/>
      <w:bookmarkEnd w:id="23"/>
      <w:r w:rsidRPr="00452BA7">
        <w:rPr>
          <w:rFonts w:ascii="楷体" w:eastAsia="楷体" w:hAnsi="楷体" w:hint="eastAsia"/>
          <w:bCs/>
          <w:color w:val="000000" w:themeColor="text1"/>
          <w:sz w:val="32"/>
          <w:szCs w:val="32"/>
        </w:rPr>
        <w:t>，扩大新供给。</w:t>
      </w:r>
      <w:r w:rsidRPr="00452BA7">
        <w:rPr>
          <w:rFonts w:ascii="仿宋_GB2312" w:eastAsia="仿宋_GB2312" w:hAnsi="仿宋_GB2312" w:cs="仿宋_GB2312" w:hint="eastAsia"/>
          <w:bCs/>
          <w:color w:val="000000" w:themeColor="text1"/>
          <w:sz w:val="32"/>
          <w:szCs w:val="32"/>
        </w:rPr>
        <w:t>一是利用GPS（全球定位系统）、RFID（射频识别）等技术进行监测，实现从景区停车场、门禁系统到观景点、旅游餐饮、旅游购物场所</w:t>
      </w:r>
      <w:r w:rsidR="00AE54A1">
        <w:rPr>
          <w:rFonts w:ascii="仿宋_GB2312" w:eastAsia="仿宋_GB2312" w:hAnsi="仿宋_GB2312" w:cs="仿宋_GB2312" w:hint="eastAsia"/>
          <w:bCs/>
          <w:color w:val="000000" w:themeColor="text1"/>
          <w:sz w:val="32"/>
          <w:szCs w:val="32"/>
        </w:rPr>
        <w:t>的人员和物料</w:t>
      </w:r>
      <w:r w:rsidR="00A44A26">
        <w:rPr>
          <w:rFonts w:ascii="仿宋_GB2312" w:eastAsia="仿宋_GB2312" w:hAnsi="仿宋_GB2312" w:cs="仿宋_GB2312" w:hint="eastAsia"/>
          <w:bCs/>
          <w:color w:val="000000" w:themeColor="text1"/>
          <w:sz w:val="32"/>
          <w:szCs w:val="32"/>
        </w:rPr>
        <w:t>的</w:t>
      </w:r>
      <w:r w:rsidR="00AE54A1">
        <w:rPr>
          <w:rFonts w:ascii="仿宋_GB2312" w:eastAsia="仿宋_GB2312" w:hAnsi="仿宋_GB2312" w:cs="仿宋_GB2312" w:hint="eastAsia"/>
          <w:bCs/>
          <w:color w:val="000000" w:themeColor="text1"/>
          <w:sz w:val="32"/>
          <w:szCs w:val="32"/>
        </w:rPr>
        <w:t>全过程管理。二是通过红外感应器进行数量和特征识别，</w:t>
      </w:r>
      <w:r w:rsidRPr="00452BA7">
        <w:rPr>
          <w:rFonts w:ascii="仿宋_GB2312" w:eastAsia="仿宋_GB2312" w:hAnsi="仿宋_GB2312" w:cs="仿宋_GB2312" w:hint="eastAsia"/>
          <w:bCs/>
          <w:color w:val="000000" w:themeColor="text1"/>
          <w:sz w:val="32"/>
          <w:szCs w:val="32"/>
        </w:rPr>
        <w:t>用于应急状态下对景区游客聚集区域的人流、车流进行疏散。三是推进近距离无线通信（NFC）应用。将手机等设备进行方便快捷的无线连接，实现旅游信息数据交换和服务。</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bookmarkStart w:id="24" w:name="_Toc471288446"/>
      <w:bookmarkStart w:id="25" w:name="_Toc470447395"/>
      <w:bookmarkEnd w:id="19"/>
      <w:bookmarkEnd w:id="20"/>
      <w:bookmarkEnd w:id="21"/>
      <w:r w:rsidRPr="00452BA7">
        <w:rPr>
          <w:rFonts w:ascii="楷体" w:eastAsia="楷体" w:hAnsi="楷体" w:hint="eastAsia"/>
          <w:bCs/>
          <w:color w:val="000000" w:themeColor="text1"/>
          <w:sz w:val="32"/>
          <w:szCs w:val="32"/>
        </w:rPr>
        <w:t>（三）推进旅游</w:t>
      </w:r>
      <w:bookmarkEnd w:id="24"/>
      <w:bookmarkEnd w:id="25"/>
      <w:r w:rsidRPr="00452BA7">
        <w:rPr>
          <w:rFonts w:ascii="楷体" w:eastAsia="楷体" w:hAnsi="楷体" w:hint="eastAsia"/>
          <w:bCs/>
          <w:color w:val="000000" w:themeColor="text1"/>
          <w:sz w:val="32"/>
          <w:szCs w:val="32"/>
        </w:rPr>
        <w:t>电子支付运用，增加新手段。</w:t>
      </w:r>
      <w:r w:rsidRPr="00452BA7">
        <w:rPr>
          <w:rFonts w:ascii="仿宋_GB2312" w:eastAsia="仿宋_GB2312" w:hAnsi="仿宋_GB2312" w:cs="仿宋_GB2312" w:hint="eastAsia"/>
          <w:bCs/>
          <w:color w:val="000000" w:themeColor="text1"/>
          <w:sz w:val="32"/>
          <w:szCs w:val="32"/>
        </w:rPr>
        <w:t>一是推进银行、支付平台等与旅游的融合，实现银行信用卡、交通</w:t>
      </w:r>
      <w:proofErr w:type="gramStart"/>
      <w:r w:rsidRPr="00452BA7">
        <w:rPr>
          <w:rFonts w:ascii="仿宋_GB2312" w:eastAsia="仿宋_GB2312" w:hAnsi="仿宋_GB2312" w:cs="仿宋_GB2312" w:hint="eastAsia"/>
          <w:bCs/>
          <w:color w:val="000000" w:themeColor="text1"/>
          <w:sz w:val="32"/>
          <w:szCs w:val="32"/>
        </w:rPr>
        <w:t>一</w:t>
      </w:r>
      <w:proofErr w:type="gramEnd"/>
      <w:r w:rsidRPr="00452BA7">
        <w:rPr>
          <w:rFonts w:ascii="仿宋_GB2312" w:eastAsia="仿宋_GB2312" w:hAnsi="仿宋_GB2312" w:cs="仿宋_GB2312" w:hint="eastAsia"/>
          <w:bCs/>
          <w:color w:val="000000" w:themeColor="text1"/>
          <w:sz w:val="32"/>
          <w:szCs w:val="32"/>
        </w:rPr>
        <w:t>卡通、各种支付卡等在智能手机、平板电脑上多卡合一，绑定支付。二是推进智能手机在机场登机验证、酒店入住登记、景区门禁系统和酒店客房钥匙等方面的应用。三是完善中国</w:t>
      </w:r>
      <w:proofErr w:type="gramStart"/>
      <w:r w:rsidRPr="00452BA7">
        <w:rPr>
          <w:rFonts w:ascii="仿宋_GB2312" w:eastAsia="仿宋_GB2312" w:hAnsi="仿宋_GB2312" w:cs="仿宋_GB2312" w:hint="eastAsia"/>
          <w:bCs/>
          <w:color w:val="000000" w:themeColor="text1"/>
          <w:sz w:val="32"/>
          <w:szCs w:val="32"/>
        </w:rPr>
        <w:t>旅游卡</w:t>
      </w:r>
      <w:proofErr w:type="gramEnd"/>
      <w:r w:rsidRPr="00452BA7">
        <w:rPr>
          <w:rFonts w:ascii="仿宋_GB2312" w:eastAsia="仿宋_GB2312" w:hAnsi="仿宋_GB2312" w:cs="仿宋_GB2312" w:hint="eastAsia"/>
          <w:bCs/>
          <w:color w:val="000000" w:themeColor="text1"/>
          <w:sz w:val="32"/>
          <w:szCs w:val="32"/>
        </w:rPr>
        <w:t>及地方</w:t>
      </w:r>
      <w:proofErr w:type="gramStart"/>
      <w:r w:rsidRPr="00452BA7">
        <w:rPr>
          <w:rFonts w:ascii="仿宋_GB2312" w:eastAsia="仿宋_GB2312" w:hAnsi="仿宋_GB2312" w:cs="仿宋_GB2312" w:hint="eastAsia"/>
          <w:bCs/>
          <w:color w:val="000000" w:themeColor="text1"/>
          <w:sz w:val="32"/>
          <w:szCs w:val="32"/>
        </w:rPr>
        <w:t>旅游卡</w:t>
      </w:r>
      <w:proofErr w:type="gramEnd"/>
      <w:r w:rsidRPr="00452BA7">
        <w:rPr>
          <w:rFonts w:ascii="仿宋_GB2312" w:eastAsia="仿宋_GB2312" w:hAnsi="仿宋_GB2312" w:cs="仿宋_GB2312" w:hint="eastAsia"/>
          <w:bCs/>
          <w:color w:val="000000" w:themeColor="text1"/>
          <w:sz w:val="32"/>
          <w:szCs w:val="32"/>
        </w:rPr>
        <w:t>的服务功能，通过给予各种优惠刷卡费</w:t>
      </w:r>
      <w:r w:rsidRPr="00452BA7">
        <w:rPr>
          <w:rFonts w:ascii="仿宋_GB2312" w:eastAsia="仿宋_GB2312" w:hAnsi="仿宋_GB2312" w:cs="仿宋_GB2312" w:hint="eastAsia"/>
          <w:bCs/>
          <w:color w:val="000000" w:themeColor="text1"/>
          <w:sz w:val="32"/>
          <w:szCs w:val="32"/>
        </w:rPr>
        <w:lastRenderedPageBreak/>
        <w:t>率、提供多种优质金融服务等手段吸引旅游服务机构、消费场所为游客刷卡消费提供便利服务。</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bookmarkStart w:id="26" w:name="_Toc471288447"/>
      <w:bookmarkStart w:id="27" w:name="_Toc470447396"/>
      <w:r w:rsidRPr="00452BA7">
        <w:rPr>
          <w:rFonts w:ascii="楷体" w:eastAsia="楷体" w:hAnsi="楷体" w:hint="eastAsia"/>
          <w:bCs/>
          <w:color w:val="000000" w:themeColor="text1"/>
          <w:sz w:val="32"/>
          <w:szCs w:val="32"/>
        </w:rPr>
        <w:t>（四）推进可</w:t>
      </w:r>
      <w:r w:rsidRPr="00452BA7">
        <w:rPr>
          <w:rFonts w:ascii="楷体" w:eastAsia="楷体" w:hAnsi="楷体"/>
          <w:bCs/>
          <w:color w:val="000000" w:themeColor="text1"/>
          <w:sz w:val="32"/>
          <w:szCs w:val="32"/>
        </w:rPr>
        <w:t>穿戴技术</w:t>
      </w:r>
      <w:r w:rsidRPr="00452BA7">
        <w:rPr>
          <w:rFonts w:ascii="楷体" w:eastAsia="楷体" w:hAnsi="楷体" w:hint="eastAsia"/>
          <w:bCs/>
          <w:color w:val="000000" w:themeColor="text1"/>
          <w:sz w:val="32"/>
          <w:szCs w:val="32"/>
        </w:rPr>
        <w:t>应用</w:t>
      </w:r>
      <w:bookmarkEnd w:id="26"/>
      <w:bookmarkEnd w:id="27"/>
      <w:r w:rsidRPr="00452BA7">
        <w:rPr>
          <w:rFonts w:ascii="楷体" w:eastAsia="楷体" w:hAnsi="楷体" w:hint="eastAsia"/>
          <w:bCs/>
          <w:color w:val="000000" w:themeColor="text1"/>
          <w:sz w:val="32"/>
          <w:szCs w:val="32"/>
        </w:rPr>
        <w:t>，提升新体验。</w:t>
      </w:r>
      <w:r w:rsidRPr="00452BA7">
        <w:rPr>
          <w:rFonts w:ascii="仿宋_GB2312" w:eastAsia="仿宋_GB2312" w:hAnsi="仿宋_GB2312" w:cs="仿宋_GB2312" w:hint="eastAsia"/>
          <w:bCs/>
          <w:color w:val="000000" w:themeColor="text1"/>
          <w:sz w:val="32"/>
          <w:szCs w:val="32"/>
        </w:rPr>
        <w:t>一是推进智能眼镜、智能手表、智能手环等可穿戴设备在信息查询、定位导航、</w:t>
      </w:r>
      <w:r w:rsidR="009B7128">
        <w:rPr>
          <w:rFonts w:ascii="仿宋_GB2312" w:eastAsia="仿宋_GB2312" w:hAnsi="仿宋_GB2312" w:cs="仿宋_GB2312" w:hint="eastAsia"/>
          <w:bCs/>
          <w:color w:val="000000" w:themeColor="text1"/>
          <w:sz w:val="32"/>
          <w:szCs w:val="32"/>
        </w:rPr>
        <w:t>随行翻译、电子导游等方面的应用。二是推进可穿戴设备在跟踪游客旅游</w:t>
      </w:r>
      <w:r w:rsidR="00270AC9">
        <w:rPr>
          <w:rFonts w:ascii="仿宋_GB2312" w:eastAsia="仿宋_GB2312" w:hAnsi="仿宋_GB2312" w:cs="仿宋_GB2312" w:hint="eastAsia"/>
          <w:bCs/>
          <w:color w:val="000000" w:themeColor="text1"/>
          <w:sz w:val="32"/>
          <w:szCs w:val="32"/>
        </w:rPr>
        <w:t>过程</w:t>
      </w:r>
      <w:r w:rsidRPr="00452BA7">
        <w:rPr>
          <w:rFonts w:ascii="仿宋_GB2312" w:eastAsia="仿宋_GB2312" w:hAnsi="仿宋_GB2312" w:cs="仿宋_GB2312" w:hint="eastAsia"/>
          <w:bCs/>
          <w:color w:val="000000" w:themeColor="text1"/>
          <w:sz w:val="32"/>
          <w:szCs w:val="32"/>
        </w:rPr>
        <w:t>的应用，记录旅游时间、旅游距离、步行速度等，提升游客旅行体验。三是推进可穿戴技术在监测游客身体健康状态方面的应用，跟踪监测游客脉搏、血压等健康指标，帮助游客健康出行。</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bookmarkStart w:id="28" w:name="_Toc470447397"/>
      <w:bookmarkStart w:id="29" w:name="_Toc471288448"/>
      <w:r w:rsidRPr="00452BA7">
        <w:rPr>
          <w:rFonts w:ascii="楷体" w:eastAsia="楷体" w:hAnsi="楷体" w:hint="eastAsia"/>
          <w:bCs/>
          <w:color w:val="000000" w:themeColor="text1"/>
          <w:sz w:val="32"/>
          <w:szCs w:val="32"/>
        </w:rPr>
        <w:t>（五）推动</w:t>
      </w:r>
      <w:r w:rsidRPr="00452BA7">
        <w:rPr>
          <w:rFonts w:ascii="楷体" w:eastAsia="楷体" w:hAnsi="楷体"/>
          <w:bCs/>
          <w:color w:val="000000" w:themeColor="text1"/>
          <w:sz w:val="32"/>
          <w:szCs w:val="32"/>
        </w:rPr>
        <w:t>北斗</w:t>
      </w:r>
      <w:r w:rsidRPr="00452BA7">
        <w:rPr>
          <w:rFonts w:ascii="楷体" w:eastAsia="楷体" w:hAnsi="楷体" w:hint="eastAsia"/>
          <w:bCs/>
          <w:color w:val="000000" w:themeColor="text1"/>
          <w:sz w:val="32"/>
          <w:szCs w:val="32"/>
        </w:rPr>
        <w:t>系统</w:t>
      </w:r>
      <w:r w:rsidRPr="00452BA7">
        <w:rPr>
          <w:rFonts w:ascii="楷体" w:eastAsia="楷体" w:hAnsi="楷体"/>
          <w:bCs/>
          <w:color w:val="000000" w:themeColor="text1"/>
          <w:sz w:val="32"/>
          <w:szCs w:val="32"/>
        </w:rPr>
        <w:t>应用</w:t>
      </w:r>
      <w:bookmarkEnd w:id="28"/>
      <w:bookmarkEnd w:id="29"/>
      <w:r w:rsidRPr="00452BA7">
        <w:rPr>
          <w:rFonts w:ascii="楷体" w:eastAsia="楷体" w:hAnsi="楷体" w:hint="eastAsia"/>
          <w:bCs/>
          <w:color w:val="000000" w:themeColor="text1"/>
          <w:sz w:val="32"/>
          <w:szCs w:val="32"/>
        </w:rPr>
        <w:t>，拓展新领域。</w:t>
      </w:r>
      <w:r w:rsidRPr="00452BA7">
        <w:rPr>
          <w:rFonts w:ascii="仿宋_GB2312" w:eastAsia="仿宋_GB2312" w:hAnsi="仿宋_GB2312" w:cs="仿宋_GB2312" w:hint="eastAsia"/>
          <w:bCs/>
          <w:color w:val="000000" w:themeColor="text1"/>
          <w:sz w:val="32"/>
          <w:szCs w:val="32"/>
        </w:rPr>
        <w:t>一是推动北斗系统位置服务（LBS）应用。对旅游车、旅游船进行实时监测和定位，也可为游客自</w:t>
      </w:r>
      <w:r w:rsidR="009D7B52">
        <w:rPr>
          <w:rFonts w:ascii="仿宋_GB2312" w:eastAsia="仿宋_GB2312" w:hAnsi="仿宋_GB2312" w:cs="仿宋_GB2312" w:hint="eastAsia"/>
          <w:bCs/>
          <w:color w:val="000000" w:themeColor="text1"/>
          <w:sz w:val="32"/>
          <w:szCs w:val="32"/>
        </w:rPr>
        <w:t>驾或徒步提供定位导航服务。二是推动北斗系统在景区电子导</w:t>
      </w:r>
      <w:proofErr w:type="gramStart"/>
      <w:r w:rsidR="009D7B52">
        <w:rPr>
          <w:rFonts w:ascii="仿宋_GB2312" w:eastAsia="仿宋_GB2312" w:hAnsi="仿宋_GB2312" w:cs="仿宋_GB2312" w:hint="eastAsia"/>
          <w:bCs/>
          <w:color w:val="000000" w:themeColor="text1"/>
          <w:sz w:val="32"/>
          <w:szCs w:val="32"/>
        </w:rPr>
        <w:t>览</w:t>
      </w:r>
      <w:proofErr w:type="gramEnd"/>
      <w:r w:rsidR="009D7B52">
        <w:rPr>
          <w:rFonts w:ascii="仿宋_GB2312" w:eastAsia="仿宋_GB2312" w:hAnsi="仿宋_GB2312" w:cs="仿宋_GB2312" w:hint="eastAsia"/>
          <w:bCs/>
          <w:color w:val="000000" w:themeColor="text1"/>
          <w:sz w:val="32"/>
          <w:szCs w:val="32"/>
        </w:rPr>
        <w:t>与解说、</w:t>
      </w:r>
      <w:r w:rsidRPr="00452BA7">
        <w:rPr>
          <w:rFonts w:ascii="仿宋_GB2312" w:eastAsia="仿宋_GB2312" w:hAnsi="仿宋_GB2312" w:cs="仿宋_GB2312" w:hint="eastAsia"/>
          <w:bCs/>
          <w:color w:val="000000" w:themeColor="text1"/>
          <w:sz w:val="32"/>
          <w:szCs w:val="32"/>
        </w:rPr>
        <w:t>电子地图方面的应用。三是推动北斗系统在山岳型、高原型、滨海型等旅游景区的紧急救援中的应用，包括导航定位、通讯通话、足迹跟踪、危险预警、事故报警及事故救援服务等。</w:t>
      </w:r>
    </w:p>
    <w:p w:rsidR="000B5B98" w:rsidRPr="00452BA7" w:rsidRDefault="001F36EC" w:rsidP="00A40171">
      <w:pPr>
        <w:shd w:val="clear" w:color="auto" w:fill="FFFFFF"/>
        <w:snapToGrid w:val="0"/>
        <w:spacing w:line="360" w:lineRule="auto"/>
        <w:ind w:firstLineChars="200" w:firstLine="640"/>
        <w:rPr>
          <w:rFonts w:ascii="仿宋" w:eastAsia="仿宋" w:hAnsi="仿宋"/>
          <w:bCs/>
          <w:color w:val="000000" w:themeColor="text1"/>
          <w:sz w:val="32"/>
          <w:szCs w:val="32"/>
        </w:rPr>
      </w:pPr>
      <w:r w:rsidRPr="00452BA7">
        <w:rPr>
          <w:rFonts w:ascii="楷体" w:eastAsia="楷体" w:hAnsi="楷体" w:hint="eastAsia"/>
          <w:bCs/>
          <w:color w:val="000000" w:themeColor="text1"/>
          <w:sz w:val="32"/>
          <w:szCs w:val="32"/>
        </w:rPr>
        <w:t>（六）推动人工智能应用，培育新业态。</w:t>
      </w:r>
      <w:r w:rsidRPr="00452BA7">
        <w:rPr>
          <w:rFonts w:ascii="仿宋_GB2312" w:eastAsia="仿宋_GB2312" w:hAnsi="仿宋_GB2312" w:cs="仿宋_GB2312" w:hint="eastAsia"/>
          <w:bCs/>
          <w:color w:val="000000" w:themeColor="text1"/>
          <w:kern w:val="0"/>
          <w:sz w:val="32"/>
          <w:szCs w:val="32"/>
        </w:rPr>
        <w:t>一是利用智能机器人对语言和图像的理解，推动</w:t>
      </w:r>
      <w:r w:rsidR="00CE523E">
        <w:rPr>
          <w:rFonts w:ascii="仿宋_GB2312" w:eastAsia="仿宋_GB2312" w:hAnsi="仿宋_GB2312" w:cs="仿宋_GB2312" w:hint="eastAsia"/>
          <w:bCs/>
          <w:color w:val="000000" w:themeColor="text1"/>
          <w:kern w:val="0"/>
          <w:sz w:val="32"/>
          <w:szCs w:val="32"/>
        </w:rPr>
        <w:t>在</w:t>
      </w:r>
      <w:r w:rsidRPr="00452BA7">
        <w:rPr>
          <w:rFonts w:ascii="仿宋_GB2312" w:eastAsia="仿宋_GB2312" w:hAnsi="仿宋_GB2312" w:cs="仿宋_GB2312" w:hint="eastAsia"/>
          <w:bCs/>
          <w:color w:val="000000" w:themeColor="text1"/>
          <w:kern w:val="0"/>
          <w:sz w:val="32"/>
          <w:szCs w:val="32"/>
        </w:rPr>
        <w:t>导游导</w:t>
      </w:r>
      <w:proofErr w:type="gramStart"/>
      <w:r w:rsidRPr="00452BA7">
        <w:rPr>
          <w:rFonts w:ascii="仿宋_GB2312" w:eastAsia="仿宋_GB2312" w:hAnsi="仿宋_GB2312" w:cs="仿宋_GB2312" w:hint="eastAsia"/>
          <w:bCs/>
          <w:color w:val="000000" w:themeColor="text1"/>
          <w:kern w:val="0"/>
          <w:sz w:val="32"/>
          <w:szCs w:val="32"/>
        </w:rPr>
        <w:t>览</w:t>
      </w:r>
      <w:proofErr w:type="gramEnd"/>
      <w:r w:rsidRPr="00452BA7">
        <w:rPr>
          <w:rFonts w:ascii="仿宋_GB2312" w:eastAsia="仿宋_GB2312" w:hAnsi="仿宋_GB2312" w:cs="仿宋_GB2312" w:hint="eastAsia"/>
          <w:bCs/>
          <w:color w:val="000000" w:themeColor="text1"/>
          <w:kern w:val="0"/>
          <w:sz w:val="32"/>
          <w:szCs w:val="32"/>
        </w:rPr>
        <w:t>、景点解说、信息咨询等方面的应用。二是</w:t>
      </w:r>
      <w:r w:rsidR="00A44A26">
        <w:rPr>
          <w:rFonts w:ascii="仿宋_GB2312" w:eastAsia="仿宋_GB2312" w:hAnsi="仿宋_GB2312" w:cs="仿宋_GB2312" w:hint="eastAsia"/>
          <w:bCs/>
          <w:color w:val="000000" w:themeColor="text1"/>
          <w:kern w:val="0"/>
          <w:sz w:val="32"/>
          <w:szCs w:val="32"/>
        </w:rPr>
        <w:t>利用智能搜索和控制技术，推动人工智能在旅游危险领域、事故现场作业</w:t>
      </w:r>
      <w:r w:rsidRPr="00452BA7">
        <w:rPr>
          <w:rFonts w:ascii="仿宋_GB2312" w:eastAsia="仿宋_GB2312" w:hAnsi="仿宋_GB2312" w:cs="仿宋_GB2312" w:hint="eastAsia"/>
          <w:bCs/>
          <w:color w:val="000000" w:themeColor="text1"/>
          <w:kern w:val="0"/>
          <w:sz w:val="32"/>
          <w:szCs w:val="32"/>
        </w:rPr>
        <w:t>等方面应用。三是利用自动程序设计，推进景区无人驾驶汽车、游艇等方面的应用。四是利用人脸识别、指纹识别、虹膜识别等技术改</w:t>
      </w:r>
      <w:r w:rsidR="00BC59F2">
        <w:rPr>
          <w:rFonts w:ascii="仿宋_GB2312" w:eastAsia="仿宋_GB2312" w:hAnsi="仿宋_GB2312" w:cs="仿宋_GB2312" w:hint="eastAsia"/>
          <w:bCs/>
          <w:color w:val="000000" w:themeColor="text1"/>
          <w:kern w:val="0"/>
          <w:sz w:val="32"/>
          <w:szCs w:val="32"/>
        </w:rPr>
        <w:lastRenderedPageBreak/>
        <w:t>进用户体验，</w:t>
      </w:r>
      <w:r w:rsidRPr="00452BA7">
        <w:rPr>
          <w:rFonts w:ascii="仿宋_GB2312" w:eastAsia="仿宋_GB2312" w:hAnsi="仿宋_GB2312" w:cs="仿宋_GB2312" w:hint="eastAsia"/>
          <w:bCs/>
          <w:color w:val="000000" w:themeColor="text1"/>
          <w:kern w:val="0"/>
          <w:sz w:val="32"/>
          <w:szCs w:val="32"/>
        </w:rPr>
        <w:t>如通过辨别游客浏览网页时的情绪变化，帮助改进行程预订体验</w:t>
      </w:r>
      <w:r w:rsidR="00BC59F2">
        <w:rPr>
          <w:rFonts w:ascii="仿宋_GB2312" w:eastAsia="仿宋_GB2312" w:hAnsi="仿宋_GB2312" w:cs="仿宋_GB2312" w:hint="eastAsia"/>
          <w:bCs/>
          <w:color w:val="000000" w:themeColor="text1"/>
          <w:kern w:val="0"/>
          <w:sz w:val="32"/>
          <w:szCs w:val="32"/>
        </w:rPr>
        <w:t>等</w:t>
      </w:r>
      <w:r w:rsidRPr="00452BA7">
        <w:rPr>
          <w:rFonts w:ascii="仿宋_GB2312" w:eastAsia="仿宋_GB2312" w:hAnsi="仿宋_GB2312" w:cs="仿宋_GB2312" w:hint="eastAsia"/>
          <w:bCs/>
          <w:color w:val="000000" w:themeColor="text1"/>
          <w:kern w:val="0"/>
          <w:sz w:val="32"/>
          <w:szCs w:val="32"/>
        </w:rPr>
        <w:t>。</w:t>
      </w:r>
    </w:p>
    <w:p w:rsidR="000B5B98" w:rsidRPr="00452BA7" w:rsidRDefault="001F36EC" w:rsidP="00A40171">
      <w:pPr>
        <w:pStyle w:val="a9"/>
        <w:snapToGrid w:val="0"/>
        <w:spacing w:before="0" w:beforeAutospacing="0" w:after="0" w:afterAutospacing="0" w:line="360" w:lineRule="auto"/>
        <w:ind w:firstLineChars="200" w:firstLine="640"/>
        <w:jc w:val="both"/>
        <w:outlineLvl w:val="0"/>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sz w:val="32"/>
          <w:szCs w:val="32"/>
        </w:rPr>
        <w:t>（七）推动计算机仿真技术应用，增强新功能。</w:t>
      </w:r>
      <w:r w:rsidRPr="00452BA7">
        <w:rPr>
          <w:rFonts w:ascii="仿宋_GB2312" w:eastAsia="仿宋_GB2312" w:hAnsi="仿宋_GB2312" w:cs="仿宋_GB2312" w:hint="eastAsia"/>
          <w:bCs/>
          <w:color w:val="000000" w:themeColor="text1"/>
          <w:sz w:val="32"/>
          <w:szCs w:val="32"/>
        </w:rPr>
        <w:t>一是推动VR（虚拟现实）、AR（增强现实）等仿真技术在导游导</w:t>
      </w:r>
      <w:proofErr w:type="gramStart"/>
      <w:r w:rsidRPr="00452BA7">
        <w:rPr>
          <w:rFonts w:ascii="仿宋_GB2312" w:eastAsia="仿宋_GB2312" w:hAnsi="仿宋_GB2312" w:cs="仿宋_GB2312" w:hint="eastAsia"/>
          <w:bCs/>
          <w:color w:val="000000" w:themeColor="text1"/>
          <w:sz w:val="32"/>
          <w:szCs w:val="32"/>
        </w:rPr>
        <w:t>览</w:t>
      </w:r>
      <w:proofErr w:type="gramEnd"/>
      <w:r w:rsidRPr="00452BA7">
        <w:rPr>
          <w:rFonts w:ascii="仿宋_GB2312" w:eastAsia="仿宋_GB2312" w:hAnsi="仿宋_GB2312" w:cs="仿宋_GB2312" w:hint="eastAsia"/>
          <w:bCs/>
          <w:color w:val="000000" w:themeColor="text1"/>
          <w:sz w:val="32"/>
          <w:szCs w:val="32"/>
        </w:rPr>
        <w:t>上的应用，增强游客的沉浸</w:t>
      </w:r>
      <w:r w:rsidR="00AE54A1">
        <w:rPr>
          <w:rFonts w:ascii="仿宋_GB2312" w:eastAsia="仿宋_GB2312" w:hAnsi="仿宋_GB2312" w:cs="仿宋_GB2312" w:hint="eastAsia"/>
          <w:bCs/>
          <w:color w:val="000000" w:themeColor="text1"/>
          <w:sz w:val="32"/>
          <w:szCs w:val="32"/>
        </w:rPr>
        <w:t>式</w:t>
      </w:r>
      <w:r w:rsidRPr="00452BA7">
        <w:rPr>
          <w:rFonts w:ascii="仿宋_GB2312" w:eastAsia="仿宋_GB2312" w:hAnsi="仿宋_GB2312" w:cs="仿宋_GB2312" w:hint="eastAsia"/>
          <w:bCs/>
          <w:color w:val="000000" w:themeColor="text1"/>
          <w:sz w:val="32"/>
          <w:szCs w:val="32"/>
        </w:rPr>
        <w:t>感官体验。二是推动VR、AR技术在景点景区无法复原遗址</w:t>
      </w:r>
      <w:r w:rsidR="00AE54A1" w:rsidRPr="00452BA7">
        <w:rPr>
          <w:rFonts w:ascii="仿宋_GB2312" w:eastAsia="仿宋_GB2312" w:hAnsi="仿宋_GB2312" w:cs="仿宋_GB2312" w:hint="eastAsia"/>
          <w:bCs/>
          <w:color w:val="000000" w:themeColor="text1"/>
          <w:sz w:val="32"/>
          <w:szCs w:val="32"/>
        </w:rPr>
        <w:t>上的</w:t>
      </w:r>
      <w:r w:rsidRPr="00452BA7">
        <w:rPr>
          <w:rFonts w:ascii="仿宋_GB2312" w:eastAsia="仿宋_GB2312" w:hAnsi="仿宋_GB2312" w:cs="仿宋_GB2312" w:hint="eastAsia"/>
          <w:bCs/>
          <w:color w:val="000000" w:themeColor="text1"/>
          <w:sz w:val="32"/>
          <w:szCs w:val="32"/>
        </w:rPr>
        <w:t>情景再现应用，丰富景点景区旅游产品内涵。三是推动VR、AR技术在主题公园、博物馆等</w:t>
      </w:r>
      <w:r w:rsidR="00AE54A1">
        <w:rPr>
          <w:rFonts w:ascii="仿宋_GB2312" w:eastAsia="仿宋_GB2312" w:hAnsi="仿宋_GB2312" w:cs="仿宋_GB2312" w:hint="eastAsia"/>
          <w:bCs/>
          <w:color w:val="000000" w:themeColor="text1"/>
          <w:sz w:val="32"/>
          <w:szCs w:val="32"/>
        </w:rPr>
        <w:t>场所</w:t>
      </w:r>
      <w:r w:rsidRPr="00452BA7">
        <w:rPr>
          <w:rFonts w:ascii="仿宋_GB2312" w:eastAsia="仿宋_GB2312" w:hAnsi="仿宋_GB2312" w:cs="仿宋_GB2312" w:hint="eastAsia"/>
          <w:bCs/>
          <w:color w:val="000000" w:themeColor="text1"/>
          <w:sz w:val="32"/>
          <w:szCs w:val="32"/>
        </w:rPr>
        <w:t>的应用，在旅游科普教育、游戏娱乐等方面提升表现力。</w:t>
      </w:r>
    </w:p>
    <w:p w:rsidR="000B5B98" w:rsidRPr="00452BA7" w:rsidRDefault="001F36EC" w:rsidP="00A40171">
      <w:pPr>
        <w:pStyle w:val="a9"/>
        <w:snapToGrid w:val="0"/>
        <w:spacing w:before="0" w:beforeAutospacing="0" w:after="0" w:afterAutospacing="0" w:line="360" w:lineRule="auto"/>
        <w:jc w:val="both"/>
        <w:outlineLvl w:val="0"/>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sz w:val="32"/>
          <w:szCs w:val="32"/>
        </w:rPr>
        <w:t xml:space="preserve">  </w:t>
      </w:r>
      <w:r w:rsidR="00A40171">
        <w:rPr>
          <w:rFonts w:ascii="楷体" w:eastAsia="楷体" w:hAnsi="楷体" w:hint="eastAsia"/>
          <w:bCs/>
          <w:color w:val="000000" w:themeColor="text1"/>
          <w:sz w:val="32"/>
          <w:szCs w:val="32"/>
        </w:rPr>
        <w:t xml:space="preserve"> </w:t>
      </w:r>
      <w:r w:rsidRPr="00452BA7">
        <w:rPr>
          <w:rFonts w:ascii="楷体" w:eastAsia="楷体" w:hAnsi="楷体" w:hint="eastAsia"/>
          <w:bCs/>
          <w:color w:val="000000" w:themeColor="text1"/>
          <w:sz w:val="32"/>
          <w:szCs w:val="32"/>
        </w:rPr>
        <w:t xml:space="preserve"> （八）推动社交网络应用，构建新空间。</w:t>
      </w:r>
      <w:r w:rsidRPr="00452BA7">
        <w:rPr>
          <w:rFonts w:ascii="仿宋_GB2312" w:eastAsia="仿宋_GB2312" w:hAnsi="仿宋_GB2312" w:cs="仿宋_GB2312" w:hint="eastAsia"/>
          <w:bCs/>
          <w:color w:val="000000" w:themeColor="text1"/>
          <w:sz w:val="32"/>
          <w:szCs w:val="32"/>
        </w:rPr>
        <w:t>一是推动开发旅游社交软件和社交网站，为游客之间交流</w:t>
      </w:r>
      <w:r w:rsidR="00AE54A1">
        <w:rPr>
          <w:rFonts w:ascii="仿宋_GB2312" w:eastAsia="仿宋_GB2312" w:hAnsi="仿宋_GB2312" w:cs="仿宋_GB2312" w:hint="eastAsia"/>
          <w:bCs/>
          <w:color w:val="000000" w:themeColor="text1"/>
          <w:sz w:val="32"/>
          <w:szCs w:val="32"/>
        </w:rPr>
        <w:t>、</w:t>
      </w:r>
      <w:r w:rsidRPr="00452BA7">
        <w:rPr>
          <w:rFonts w:ascii="仿宋_GB2312" w:eastAsia="仿宋_GB2312" w:hAnsi="仿宋_GB2312" w:cs="仿宋_GB2312" w:hint="eastAsia"/>
          <w:bCs/>
          <w:color w:val="000000" w:themeColor="text1"/>
          <w:sz w:val="32"/>
          <w:szCs w:val="32"/>
        </w:rPr>
        <w:t>制订旅游计划、评价旅游产品和服务、增进相互感情提供平台。二是推动社交网络为游客满意度调查和游客投诉等行业管理提供数据支持。三是推动社交网络通过动态广告创意的方式开展网络营销，提升营销效果。</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bookmarkStart w:id="30" w:name="_Toc470447400"/>
      <w:bookmarkStart w:id="31" w:name="_Toc471288443"/>
      <w:r w:rsidRPr="00452BA7">
        <w:rPr>
          <w:rFonts w:ascii="楷体" w:eastAsia="楷体" w:hAnsi="楷体" w:hint="eastAsia"/>
          <w:bCs/>
          <w:color w:val="000000" w:themeColor="text1"/>
          <w:sz w:val="32"/>
          <w:szCs w:val="32"/>
        </w:rPr>
        <w:t>（九）推进旅游大</w:t>
      </w:r>
      <w:r w:rsidRPr="00452BA7">
        <w:rPr>
          <w:rFonts w:ascii="楷体" w:eastAsia="楷体" w:hAnsi="楷体"/>
          <w:bCs/>
          <w:color w:val="000000" w:themeColor="text1"/>
          <w:sz w:val="32"/>
          <w:szCs w:val="32"/>
        </w:rPr>
        <w:t>数据</w:t>
      </w:r>
      <w:r w:rsidRPr="00452BA7">
        <w:rPr>
          <w:rFonts w:ascii="楷体" w:eastAsia="楷体" w:hAnsi="楷体" w:hint="eastAsia"/>
          <w:bCs/>
          <w:color w:val="000000" w:themeColor="text1"/>
          <w:sz w:val="32"/>
          <w:szCs w:val="32"/>
        </w:rPr>
        <w:t>运用</w:t>
      </w:r>
      <w:bookmarkEnd w:id="30"/>
      <w:bookmarkEnd w:id="31"/>
      <w:r w:rsidRPr="00452BA7">
        <w:rPr>
          <w:rFonts w:ascii="楷体" w:eastAsia="楷体" w:hAnsi="楷体" w:hint="eastAsia"/>
          <w:bCs/>
          <w:color w:val="000000" w:themeColor="text1"/>
          <w:sz w:val="32"/>
          <w:szCs w:val="32"/>
        </w:rPr>
        <w:t>，引领新驱动。</w:t>
      </w:r>
      <w:r w:rsidRPr="00452BA7">
        <w:rPr>
          <w:rFonts w:ascii="仿宋_GB2312" w:eastAsia="仿宋_GB2312" w:hAnsi="仿宋_GB2312" w:cs="仿宋_GB2312" w:hint="eastAsia"/>
          <w:bCs/>
          <w:color w:val="000000" w:themeColor="text1"/>
          <w:sz w:val="32"/>
          <w:szCs w:val="32"/>
        </w:rPr>
        <w:t>一是运用大数据对游客数量、结构特征、兴趣爱好、消费习惯等信息进行收集分析，为旅游市场细分、精准营销、旅游战略制定提供依据。二是运用大数据对旅游消费信用等信息进行收集分析，加强对旅游市场主体的服务和监管。三是运用大数据对游客信息进行关联分析，进一步优化旅游公共服务资源配置。</w:t>
      </w:r>
      <w:r w:rsidRPr="00452BA7">
        <w:rPr>
          <w:rFonts w:ascii="仿宋_GB2312" w:eastAsia="仿宋_GB2312" w:hAnsi="仿宋_GB2312" w:cs="仿宋_GB2312" w:hint="eastAsia"/>
          <w:bCs/>
          <w:color w:val="000000" w:themeColor="text1"/>
          <w:sz w:val="32"/>
          <w:szCs w:val="32"/>
        </w:rPr>
        <w:lastRenderedPageBreak/>
        <w:t>四是运用大数据对旅游景区信息关联分析，为景区流量控制及安全预警提供数据支持。</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sz w:val="32"/>
          <w:szCs w:val="32"/>
        </w:rPr>
        <w:t>（十）推进旅游</w:t>
      </w:r>
      <w:proofErr w:type="gramStart"/>
      <w:r w:rsidRPr="00452BA7">
        <w:rPr>
          <w:rFonts w:ascii="楷体" w:eastAsia="楷体" w:hAnsi="楷体"/>
          <w:bCs/>
          <w:color w:val="000000" w:themeColor="text1"/>
          <w:sz w:val="32"/>
          <w:szCs w:val="32"/>
        </w:rPr>
        <w:t>云</w:t>
      </w:r>
      <w:r w:rsidRPr="00452BA7">
        <w:rPr>
          <w:rFonts w:ascii="楷体" w:eastAsia="楷体" w:hAnsi="楷体" w:hint="eastAsia"/>
          <w:bCs/>
          <w:color w:val="000000" w:themeColor="text1"/>
          <w:sz w:val="32"/>
          <w:szCs w:val="32"/>
        </w:rPr>
        <w:t>计算</w:t>
      </w:r>
      <w:proofErr w:type="gramEnd"/>
      <w:r w:rsidRPr="00452BA7">
        <w:rPr>
          <w:rFonts w:ascii="楷体" w:eastAsia="楷体" w:hAnsi="楷体" w:hint="eastAsia"/>
          <w:bCs/>
          <w:color w:val="000000" w:themeColor="text1"/>
          <w:sz w:val="32"/>
          <w:szCs w:val="32"/>
        </w:rPr>
        <w:t>运用，夯实新基础。</w:t>
      </w:r>
      <w:r w:rsidRPr="00452BA7">
        <w:rPr>
          <w:rFonts w:ascii="仿宋_GB2312" w:eastAsia="仿宋_GB2312" w:hAnsi="仿宋_GB2312" w:cs="仿宋_GB2312" w:hint="eastAsia"/>
          <w:bCs/>
          <w:color w:val="000000" w:themeColor="text1"/>
          <w:sz w:val="32"/>
          <w:szCs w:val="32"/>
        </w:rPr>
        <w:t>一是推动建设旅游云平台，为旅游部门和相关企业提供IaaS（</w:t>
      </w:r>
      <w:r w:rsidR="00A93D2D">
        <w:rPr>
          <w:rFonts w:ascii="仿宋_GB2312" w:eastAsia="仿宋_GB2312" w:hAnsi="仿宋_GB2312" w:cs="仿宋_GB2312" w:hint="eastAsia"/>
          <w:bCs/>
          <w:color w:val="000000" w:themeColor="text1"/>
          <w:sz w:val="32"/>
          <w:szCs w:val="32"/>
        </w:rPr>
        <w:t>基础</w:t>
      </w:r>
      <w:r w:rsidR="00402F3A">
        <w:rPr>
          <w:rFonts w:ascii="仿宋_GB2312" w:eastAsia="仿宋_GB2312" w:hAnsi="仿宋_GB2312" w:cs="仿宋_GB2312" w:hint="eastAsia"/>
          <w:bCs/>
          <w:color w:val="000000" w:themeColor="text1"/>
          <w:sz w:val="32"/>
          <w:szCs w:val="32"/>
        </w:rPr>
        <w:t>架构即</w:t>
      </w:r>
      <w:r w:rsidRPr="00452BA7">
        <w:rPr>
          <w:rFonts w:ascii="仿宋_GB2312" w:eastAsia="仿宋_GB2312" w:hAnsi="仿宋_GB2312" w:cs="仿宋_GB2312" w:hint="eastAsia"/>
          <w:bCs/>
          <w:color w:val="000000" w:themeColor="text1"/>
          <w:sz w:val="32"/>
          <w:szCs w:val="32"/>
        </w:rPr>
        <w:t>服务）、PaaS</w:t>
      </w:r>
      <w:r w:rsidR="00402F3A">
        <w:rPr>
          <w:rFonts w:ascii="仿宋_GB2312" w:eastAsia="仿宋_GB2312" w:hAnsi="仿宋_GB2312" w:cs="仿宋_GB2312" w:hint="eastAsia"/>
          <w:bCs/>
          <w:color w:val="000000" w:themeColor="text1"/>
          <w:sz w:val="32"/>
          <w:szCs w:val="32"/>
        </w:rPr>
        <w:t>（平台即</w:t>
      </w:r>
      <w:r w:rsidRPr="00452BA7">
        <w:rPr>
          <w:rFonts w:ascii="仿宋_GB2312" w:eastAsia="仿宋_GB2312" w:hAnsi="仿宋_GB2312" w:cs="仿宋_GB2312" w:hint="eastAsia"/>
          <w:bCs/>
          <w:color w:val="000000" w:themeColor="text1"/>
          <w:sz w:val="32"/>
          <w:szCs w:val="32"/>
        </w:rPr>
        <w:t>服务）、SaaS（</w:t>
      </w:r>
      <w:r w:rsidR="00A93D2D">
        <w:rPr>
          <w:rFonts w:ascii="仿宋_GB2312" w:eastAsia="仿宋_GB2312" w:hAnsi="仿宋_GB2312" w:cs="仿宋_GB2312" w:hint="eastAsia"/>
          <w:bCs/>
          <w:color w:val="000000" w:themeColor="text1"/>
          <w:sz w:val="32"/>
          <w:szCs w:val="32"/>
        </w:rPr>
        <w:t>软件</w:t>
      </w:r>
      <w:r w:rsidR="00402F3A">
        <w:rPr>
          <w:rFonts w:ascii="仿宋_GB2312" w:eastAsia="仿宋_GB2312" w:hAnsi="仿宋_GB2312" w:cs="仿宋_GB2312" w:hint="eastAsia"/>
          <w:bCs/>
          <w:color w:val="000000" w:themeColor="text1"/>
          <w:sz w:val="32"/>
          <w:szCs w:val="32"/>
        </w:rPr>
        <w:t>即</w:t>
      </w:r>
      <w:r w:rsidRPr="00452BA7">
        <w:rPr>
          <w:rFonts w:ascii="仿宋_GB2312" w:eastAsia="仿宋_GB2312" w:hAnsi="仿宋_GB2312" w:cs="仿宋_GB2312" w:hint="eastAsia"/>
          <w:bCs/>
          <w:color w:val="000000" w:themeColor="text1"/>
          <w:sz w:val="32"/>
          <w:szCs w:val="32"/>
        </w:rPr>
        <w:t>服务）的产品和服务。二是推动</w:t>
      </w:r>
      <w:proofErr w:type="gramStart"/>
      <w:r w:rsidRPr="00452BA7">
        <w:rPr>
          <w:rFonts w:ascii="仿宋_GB2312" w:eastAsia="仿宋_GB2312" w:hAnsi="仿宋_GB2312" w:cs="仿宋_GB2312" w:hint="eastAsia"/>
          <w:bCs/>
          <w:color w:val="000000" w:themeColor="text1"/>
          <w:sz w:val="32"/>
          <w:szCs w:val="32"/>
        </w:rPr>
        <w:t>云计算</w:t>
      </w:r>
      <w:proofErr w:type="gramEnd"/>
      <w:r w:rsidRPr="00452BA7">
        <w:rPr>
          <w:rFonts w:ascii="仿宋_GB2312" w:eastAsia="仿宋_GB2312" w:hAnsi="仿宋_GB2312" w:cs="仿宋_GB2312" w:hint="eastAsia"/>
          <w:bCs/>
          <w:color w:val="000000" w:themeColor="text1"/>
          <w:sz w:val="32"/>
          <w:szCs w:val="32"/>
        </w:rPr>
        <w:t>在旅游信息存储、处理、分析等方面的广泛应用，帮助游客获取旅游信息，制定旅行计划，订购旅游产品等。三是推动</w:t>
      </w:r>
      <w:proofErr w:type="gramStart"/>
      <w:r w:rsidRPr="00452BA7">
        <w:rPr>
          <w:rFonts w:ascii="仿宋_GB2312" w:eastAsia="仿宋_GB2312" w:hAnsi="仿宋_GB2312" w:cs="仿宋_GB2312" w:hint="eastAsia"/>
          <w:bCs/>
          <w:color w:val="000000" w:themeColor="text1"/>
          <w:sz w:val="32"/>
          <w:szCs w:val="32"/>
        </w:rPr>
        <w:t>云计算</w:t>
      </w:r>
      <w:proofErr w:type="gramEnd"/>
      <w:r w:rsidRPr="00452BA7">
        <w:rPr>
          <w:rFonts w:ascii="仿宋_GB2312" w:eastAsia="仿宋_GB2312" w:hAnsi="仿宋_GB2312" w:cs="仿宋_GB2312" w:hint="eastAsia"/>
          <w:bCs/>
          <w:color w:val="000000" w:themeColor="text1"/>
          <w:sz w:val="32"/>
          <w:szCs w:val="32"/>
        </w:rPr>
        <w:t>在旅游行业创新管理方法、简化工作流程、提高工作效率、节约管理成本等方面的应用。</w:t>
      </w:r>
    </w:p>
    <w:p w:rsidR="000B5B98" w:rsidRPr="00452BA7" w:rsidRDefault="000B5B98" w:rsidP="00A40171">
      <w:pPr>
        <w:pStyle w:val="a9"/>
        <w:snapToGrid w:val="0"/>
        <w:spacing w:before="0" w:beforeAutospacing="0" w:after="0" w:afterAutospacing="0" w:line="360" w:lineRule="auto"/>
        <w:jc w:val="both"/>
        <w:outlineLvl w:val="0"/>
        <w:rPr>
          <w:rFonts w:ascii="仿宋" w:eastAsia="仿宋" w:hAnsi="仿宋"/>
          <w:bCs/>
          <w:color w:val="000000" w:themeColor="text1"/>
          <w:sz w:val="32"/>
          <w:szCs w:val="32"/>
        </w:rPr>
      </w:pPr>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bookmarkStart w:id="32" w:name="_Toc470447392"/>
      <w:bookmarkStart w:id="33" w:name="_Toc471288433"/>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325155" w:rsidRDefault="00325155"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325155" w:rsidRDefault="00325155"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4D39F9" w:rsidRDefault="004D39F9" w:rsidP="00A40171">
      <w:pPr>
        <w:pStyle w:val="a9"/>
        <w:snapToGrid w:val="0"/>
        <w:spacing w:before="0" w:beforeAutospacing="0" w:after="0" w:afterAutospacing="0" w:line="360" w:lineRule="auto"/>
        <w:jc w:val="center"/>
        <w:outlineLvl w:val="0"/>
        <w:rPr>
          <w:rFonts w:ascii="黑体" w:eastAsia="黑体" w:hAnsi="黑体"/>
          <w:b/>
          <w:bCs/>
          <w:color w:val="000000" w:themeColor="text1"/>
          <w:sz w:val="36"/>
          <w:szCs w:val="36"/>
        </w:rPr>
      </w:pPr>
    </w:p>
    <w:p w:rsidR="00FF5E2E" w:rsidRDefault="00FF5E2E" w:rsidP="00A40171">
      <w:pPr>
        <w:pStyle w:val="a9"/>
        <w:snapToGrid w:val="0"/>
        <w:spacing w:before="0" w:beforeAutospacing="0" w:after="0" w:afterAutospacing="0" w:line="360" w:lineRule="auto"/>
        <w:jc w:val="center"/>
        <w:outlineLvl w:val="0"/>
        <w:rPr>
          <w:rFonts w:ascii="黑体" w:eastAsia="黑体" w:hAnsi="黑体"/>
          <w:b/>
          <w:bCs/>
          <w:color w:val="000000" w:themeColor="text1"/>
          <w:sz w:val="36"/>
          <w:szCs w:val="36"/>
        </w:rPr>
      </w:pPr>
    </w:p>
    <w:p w:rsidR="000B5B98" w:rsidRPr="00E55583" w:rsidRDefault="001F36EC" w:rsidP="00A40171">
      <w:pPr>
        <w:pStyle w:val="a9"/>
        <w:snapToGrid w:val="0"/>
        <w:spacing w:before="0" w:beforeAutospacing="0" w:after="0" w:afterAutospacing="0" w:line="360" w:lineRule="auto"/>
        <w:jc w:val="center"/>
        <w:outlineLvl w:val="0"/>
        <w:rPr>
          <w:rFonts w:ascii="黑体" w:eastAsia="黑体" w:hAnsi="黑体"/>
          <w:b/>
          <w:bCs/>
          <w:color w:val="000000" w:themeColor="text1"/>
          <w:sz w:val="36"/>
          <w:szCs w:val="36"/>
        </w:rPr>
      </w:pPr>
      <w:r w:rsidRPr="00E55583">
        <w:rPr>
          <w:rFonts w:ascii="黑体" w:eastAsia="黑体" w:hAnsi="黑体" w:hint="eastAsia"/>
          <w:b/>
          <w:bCs/>
          <w:color w:val="000000" w:themeColor="text1"/>
          <w:sz w:val="36"/>
          <w:szCs w:val="36"/>
        </w:rPr>
        <w:t>第三章</w:t>
      </w:r>
      <w:bookmarkEnd w:id="6"/>
      <w:r w:rsidRPr="00E55583">
        <w:rPr>
          <w:rFonts w:ascii="黑体" w:eastAsia="黑体" w:hAnsi="黑体" w:hint="eastAsia"/>
          <w:b/>
          <w:bCs/>
          <w:color w:val="000000" w:themeColor="text1"/>
          <w:sz w:val="36"/>
          <w:szCs w:val="36"/>
        </w:rPr>
        <w:t xml:space="preserve">  </w:t>
      </w:r>
      <w:r w:rsidRPr="00E55583">
        <w:rPr>
          <w:rFonts w:ascii="黑体" w:eastAsia="黑体" w:hAnsi="黑体"/>
          <w:b/>
          <w:bCs/>
          <w:color w:val="000000" w:themeColor="text1"/>
          <w:sz w:val="36"/>
          <w:szCs w:val="36"/>
        </w:rPr>
        <w:t>重</w:t>
      </w:r>
      <w:r w:rsidRPr="00E55583">
        <w:rPr>
          <w:rFonts w:ascii="黑体" w:eastAsia="黑体" w:hAnsi="黑体" w:hint="eastAsia"/>
          <w:b/>
          <w:bCs/>
          <w:color w:val="000000" w:themeColor="text1"/>
          <w:sz w:val="36"/>
          <w:szCs w:val="36"/>
        </w:rPr>
        <w:t>点</w:t>
      </w:r>
      <w:r w:rsidRPr="00E55583">
        <w:rPr>
          <w:rFonts w:ascii="黑体" w:eastAsia="黑体" w:hAnsi="黑体"/>
          <w:b/>
          <w:bCs/>
          <w:color w:val="000000" w:themeColor="text1"/>
          <w:sz w:val="36"/>
          <w:szCs w:val="36"/>
        </w:rPr>
        <w:t>工程</w:t>
      </w:r>
      <w:bookmarkEnd w:id="32"/>
      <w:bookmarkEnd w:id="33"/>
    </w:p>
    <w:p w:rsidR="000B5B98" w:rsidRPr="00452BA7" w:rsidRDefault="000B5B98" w:rsidP="00A40171">
      <w:pPr>
        <w:pStyle w:val="a9"/>
        <w:snapToGrid w:val="0"/>
        <w:spacing w:before="0" w:beforeAutospacing="0" w:after="0" w:afterAutospacing="0" w:line="360" w:lineRule="auto"/>
        <w:jc w:val="center"/>
        <w:outlineLvl w:val="0"/>
        <w:rPr>
          <w:rFonts w:asciiTheme="majorEastAsia" w:eastAsiaTheme="majorEastAsia" w:hAnsiTheme="majorEastAsia"/>
          <w:bCs/>
          <w:color w:val="000000" w:themeColor="text1"/>
          <w:sz w:val="36"/>
          <w:szCs w:val="36"/>
        </w:rPr>
      </w:pPr>
    </w:p>
    <w:p w:rsidR="000B5B98" w:rsidRPr="00452BA7" w:rsidRDefault="001F36EC" w:rsidP="00A40171">
      <w:pPr>
        <w:snapToGrid w:val="0"/>
        <w:spacing w:line="360" w:lineRule="auto"/>
        <w:ind w:left="641"/>
        <w:outlineLvl w:val="1"/>
        <w:rPr>
          <w:rFonts w:ascii="黑体" w:eastAsia="黑体" w:hAnsi="黑体" w:cs="Times New Roman"/>
          <w:bCs/>
          <w:color w:val="000000" w:themeColor="text1"/>
          <w:sz w:val="32"/>
          <w:szCs w:val="32"/>
        </w:rPr>
      </w:pPr>
      <w:bookmarkStart w:id="34" w:name="_Toc471288434"/>
      <w:bookmarkStart w:id="35" w:name="_Toc467830754"/>
      <w:r w:rsidRPr="00452BA7">
        <w:rPr>
          <w:rFonts w:ascii="黑体" w:eastAsia="黑体" w:hAnsi="黑体" w:cs="Times New Roman" w:hint="eastAsia"/>
          <w:bCs/>
          <w:color w:val="000000" w:themeColor="text1"/>
          <w:sz w:val="32"/>
          <w:szCs w:val="32"/>
        </w:rPr>
        <w:t>一、全国/全球全域旅游全息信息系统工程</w:t>
      </w:r>
      <w:bookmarkEnd w:id="34"/>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利用云计算、大数据、遥感技术（遥感影像、无人机航测、倾斜摄影等）、地理信息技术（空间分析、制图技术、空间展示等）等技术进行</w:t>
      </w:r>
      <w:r w:rsidR="00267253">
        <w:rPr>
          <w:rFonts w:ascii="仿宋_GB2312" w:eastAsia="仿宋_GB2312" w:hAnsi="仿宋_GB2312" w:cs="仿宋_GB2312" w:hint="eastAsia"/>
          <w:bCs/>
          <w:color w:val="000000" w:themeColor="text1"/>
          <w:kern w:val="0"/>
          <w:sz w:val="32"/>
          <w:szCs w:val="32"/>
        </w:rPr>
        <w:t>旅游</w:t>
      </w:r>
      <w:r w:rsidRPr="00452BA7">
        <w:rPr>
          <w:rFonts w:ascii="仿宋_GB2312" w:eastAsia="仿宋_GB2312" w:hAnsi="仿宋_GB2312" w:cs="仿宋_GB2312" w:hint="eastAsia"/>
          <w:bCs/>
          <w:color w:val="000000" w:themeColor="text1"/>
          <w:kern w:val="0"/>
          <w:sz w:val="32"/>
          <w:szCs w:val="32"/>
        </w:rPr>
        <w:t>信息管理和服务，建设完善基础数据管理、旅游信息分析、预测与预警、应急管理、旅游资源管理、虚拟场景旅游、旅游气象APP、游客体验APP等功能，展示现实的旅游场景</w:t>
      </w:r>
      <w:r w:rsidR="00AE54A1">
        <w:rPr>
          <w:rFonts w:ascii="仿宋_GB2312" w:eastAsia="仿宋_GB2312" w:hAnsi="仿宋_GB2312" w:cs="仿宋_GB2312" w:hint="eastAsia"/>
          <w:bCs/>
          <w:color w:val="000000" w:themeColor="text1"/>
          <w:kern w:val="0"/>
          <w:sz w:val="32"/>
          <w:szCs w:val="32"/>
        </w:rPr>
        <w:t>、虚拟场景和历史地理文化，为游客提供全域全时的旅游信息服务，并</w:t>
      </w:r>
      <w:r w:rsidRPr="00452BA7">
        <w:rPr>
          <w:rFonts w:ascii="仿宋_GB2312" w:eastAsia="仿宋_GB2312" w:hAnsi="仿宋_GB2312" w:cs="仿宋_GB2312" w:hint="eastAsia"/>
          <w:bCs/>
          <w:color w:val="000000" w:themeColor="text1"/>
          <w:kern w:val="0"/>
          <w:sz w:val="32"/>
          <w:szCs w:val="32"/>
        </w:rPr>
        <w:t>为旅游管理部门</w:t>
      </w:r>
      <w:r w:rsidR="00B34499">
        <w:rPr>
          <w:rFonts w:ascii="仿宋_GB2312" w:eastAsia="仿宋_GB2312" w:hAnsi="仿宋_GB2312" w:cs="仿宋_GB2312" w:hint="eastAsia"/>
          <w:bCs/>
          <w:color w:val="000000" w:themeColor="text1"/>
          <w:kern w:val="0"/>
          <w:sz w:val="32"/>
          <w:szCs w:val="32"/>
        </w:rPr>
        <w:t>、旅游企业</w:t>
      </w:r>
      <w:r w:rsidR="00B34499" w:rsidRPr="00452BA7">
        <w:rPr>
          <w:rFonts w:ascii="仿宋_GB2312" w:eastAsia="仿宋_GB2312" w:hAnsi="仿宋_GB2312" w:cs="仿宋_GB2312" w:hint="eastAsia"/>
          <w:bCs/>
          <w:color w:val="000000" w:themeColor="text1"/>
          <w:kern w:val="0"/>
          <w:sz w:val="32"/>
          <w:szCs w:val="32"/>
        </w:rPr>
        <w:t>提</w:t>
      </w:r>
      <w:r w:rsidRPr="00452BA7">
        <w:rPr>
          <w:rFonts w:ascii="仿宋_GB2312" w:eastAsia="仿宋_GB2312" w:hAnsi="仿宋_GB2312" w:cs="仿宋_GB2312" w:hint="eastAsia"/>
          <w:bCs/>
          <w:color w:val="000000" w:themeColor="text1"/>
          <w:kern w:val="0"/>
          <w:sz w:val="32"/>
          <w:szCs w:val="32"/>
        </w:rPr>
        <w:t>供全域全时的信息管理服务。</w:t>
      </w:r>
    </w:p>
    <w:p w:rsidR="000B5B98" w:rsidRPr="00452BA7" w:rsidRDefault="000B5B98" w:rsidP="00A40171">
      <w:pPr>
        <w:snapToGrid w:val="0"/>
        <w:spacing w:line="360" w:lineRule="auto"/>
        <w:ind w:firstLineChars="200" w:firstLine="640"/>
        <w:rPr>
          <w:rFonts w:ascii="Times New Roman" w:eastAsia="仿宋" w:hAnsi="Times New Roman" w:cs="Times New Roman"/>
          <w:bCs/>
          <w:color w:val="000000" w:themeColor="text1"/>
          <w:sz w:val="32"/>
          <w:szCs w:val="32"/>
        </w:rPr>
      </w:pPr>
    </w:p>
    <w:tbl>
      <w:tblPr>
        <w:tblStyle w:val="af"/>
        <w:tblW w:w="7088" w:type="dxa"/>
        <w:tblInd w:w="817" w:type="dxa"/>
        <w:tblLayout w:type="fixed"/>
        <w:tblLook w:val="04A0" w:firstRow="1" w:lastRow="0" w:firstColumn="1" w:lastColumn="0" w:noHBand="0" w:noVBand="1"/>
      </w:tblPr>
      <w:tblGrid>
        <w:gridCol w:w="7088"/>
      </w:tblGrid>
      <w:tr w:rsidR="000B5B98" w:rsidRPr="00452BA7" w:rsidTr="006940BF">
        <w:trPr>
          <w:trHeight w:val="254"/>
        </w:trPr>
        <w:tc>
          <w:tcPr>
            <w:tcW w:w="7088" w:type="dxa"/>
            <w:vAlign w:val="bottom"/>
          </w:tcPr>
          <w:p w:rsidR="000B5B98" w:rsidRPr="0068549E" w:rsidRDefault="001F36EC" w:rsidP="006940BF">
            <w:pPr>
              <w:snapToGrid w:val="0"/>
              <w:spacing w:before="240" w:line="360" w:lineRule="auto"/>
              <w:jc w:val="center"/>
              <w:textAlignment w:val="center"/>
              <w:rPr>
                <w:rFonts w:asciiTheme="minorEastAsia" w:hAnsiTheme="minorEastAsia" w:cs="Times New Roman"/>
                <w:b/>
                <w:bCs/>
                <w:color w:val="000000" w:themeColor="text1"/>
                <w:sz w:val="30"/>
                <w:szCs w:val="30"/>
              </w:rPr>
            </w:pPr>
            <w:r w:rsidRPr="0068549E">
              <w:rPr>
                <w:rFonts w:asciiTheme="minorEastAsia" w:eastAsia="Times New Roman" w:hAnsiTheme="minorEastAsia" w:cs="Times New Roman"/>
                <w:b/>
                <w:bCs/>
                <w:color w:val="000000" w:themeColor="text1"/>
                <w:sz w:val="30"/>
                <w:szCs w:val="30"/>
              </w:rPr>
              <w:t>专栏</w:t>
            </w:r>
            <w:r w:rsidRPr="0068549E">
              <w:rPr>
                <w:rFonts w:asciiTheme="minorEastAsia" w:eastAsia="Times New Roman" w:hAnsiTheme="minorEastAsia" w:cs="Times New Roman" w:hint="eastAsia"/>
                <w:b/>
                <w:bCs/>
                <w:color w:val="000000" w:themeColor="text1"/>
                <w:sz w:val="30"/>
                <w:szCs w:val="30"/>
              </w:rPr>
              <w:t>1  全国/全球全域旅游全息信息系统工程</w:t>
            </w:r>
          </w:p>
        </w:tc>
      </w:tr>
      <w:tr w:rsidR="000B5B98" w:rsidRPr="00452BA7">
        <w:tc>
          <w:tcPr>
            <w:tcW w:w="7088" w:type="dxa"/>
            <w:vAlign w:val="center"/>
          </w:tcPr>
          <w:p w:rsidR="000B5B98" w:rsidRPr="0068549E" w:rsidRDefault="0068549E" w:rsidP="0068549E">
            <w:pPr>
              <w:snapToGrid w:val="0"/>
              <w:spacing w:line="360" w:lineRule="auto"/>
              <w:ind w:firstLineChars="200" w:firstLine="56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（一）</w:t>
            </w:r>
            <w:r w:rsidRPr="0068549E">
              <w:rPr>
                <w:rFonts w:ascii="楷体" w:eastAsia="楷体" w:hAnsi="楷体" w:cs="Times New Roman" w:hint="eastAsia"/>
                <w:bCs/>
                <w:color w:val="000000" w:themeColor="text1"/>
                <w:sz w:val="28"/>
                <w:szCs w:val="28"/>
              </w:rPr>
              <w:t>全国全域旅游全息系统。</w:t>
            </w:r>
            <w:r w:rsidR="00105D83">
              <w:rPr>
                <w:rFonts w:ascii="楷体" w:eastAsia="楷体" w:hAnsi="楷体" w:cs="Times New Roman" w:hint="eastAsia"/>
                <w:bCs/>
                <w:color w:val="000000" w:themeColor="text1"/>
                <w:sz w:val="28"/>
                <w:szCs w:val="28"/>
              </w:rPr>
              <w:t>以</w:t>
            </w:r>
            <w:r>
              <w:rPr>
                <w:rFonts w:ascii="楷体" w:eastAsia="楷体" w:hAnsi="楷体" w:cs="Times New Roman" w:hint="eastAsia"/>
                <w:bCs/>
                <w:color w:val="000000" w:themeColor="text1"/>
                <w:sz w:val="28"/>
                <w:szCs w:val="28"/>
              </w:rPr>
              <w:t>提供国内旅游信息</w:t>
            </w:r>
            <w:r w:rsidR="00105D83">
              <w:rPr>
                <w:rFonts w:ascii="楷体" w:eastAsia="楷体" w:hAnsi="楷体" w:cs="Times New Roman" w:hint="eastAsia"/>
                <w:bCs/>
                <w:color w:val="000000" w:themeColor="text1"/>
                <w:sz w:val="28"/>
                <w:szCs w:val="28"/>
              </w:rPr>
              <w:t>服务</w:t>
            </w:r>
            <w:r>
              <w:rPr>
                <w:rFonts w:ascii="楷体" w:eastAsia="楷体" w:hAnsi="楷体" w:cs="Times New Roman" w:hint="eastAsia"/>
                <w:bCs/>
                <w:color w:val="000000" w:themeColor="text1"/>
                <w:sz w:val="28"/>
                <w:szCs w:val="28"/>
              </w:rPr>
              <w:t>为主的</w:t>
            </w:r>
            <w:r w:rsidR="001F36EC" w:rsidRPr="0068549E">
              <w:rPr>
                <w:rFonts w:ascii="楷体" w:eastAsia="楷体" w:hAnsi="楷体" w:cs="Times New Roman" w:hint="eastAsia"/>
                <w:bCs/>
                <w:color w:val="000000" w:themeColor="text1"/>
                <w:sz w:val="28"/>
                <w:szCs w:val="28"/>
              </w:rPr>
              <w:t>系统</w:t>
            </w:r>
            <w:r w:rsidR="001F36EC" w:rsidRPr="0068549E">
              <w:rPr>
                <w:rFonts w:ascii="楷体" w:eastAsia="楷体" w:hAnsi="楷体" w:cs="Times New Roman"/>
                <w:bCs/>
                <w:color w:val="000000" w:themeColor="text1"/>
                <w:sz w:val="28"/>
                <w:szCs w:val="28"/>
              </w:rPr>
              <w:t>，</w:t>
            </w:r>
            <w:r w:rsidR="001F36EC" w:rsidRPr="0068549E">
              <w:rPr>
                <w:rFonts w:ascii="楷体" w:eastAsia="楷体" w:hAnsi="楷体" w:cs="Times New Roman" w:hint="eastAsia"/>
                <w:bCs/>
                <w:color w:val="000000" w:themeColor="text1"/>
                <w:sz w:val="28"/>
                <w:szCs w:val="28"/>
              </w:rPr>
              <w:t>系统功能完善、运行畅通、机制健全。</w:t>
            </w:r>
          </w:p>
          <w:p w:rsidR="0068549E" w:rsidRPr="0068549E" w:rsidRDefault="0068549E" w:rsidP="006112BD">
            <w:pPr>
              <w:snapToGrid w:val="0"/>
              <w:spacing w:line="360" w:lineRule="auto"/>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 xml:space="preserve">    （二）</w:t>
            </w:r>
            <w:r w:rsidRPr="00452BA7">
              <w:rPr>
                <w:rFonts w:ascii="楷体" w:eastAsia="楷体" w:hAnsi="楷体" w:cs="Times New Roman" w:hint="eastAsia"/>
                <w:bCs/>
                <w:color w:val="000000" w:themeColor="text1"/>
                <w:sz w:val="28"/>
                <w:szCs w:val="28"/>
              </w:rPr>
              <w:t>全球全域旅游全息系统</w:t>
            </w:r>
            <w:r>
              <w:rPr>
                <w:rFonts w:ascii="楷体" w:eastAsia="楷体" w:hAnsi="楷体" w:cs="Times New Roman" w:hint="eastAsia"/>
                <w:bCs/>
                <w:color w:val="000000" w:themeColor="text1"/>
                <w:sz w:val="28"/>
                <w:szCs w:val="28"/>
              </w:rPr>
              <w:t>。在全国全域旅游信息系统</w:t>
            </w:r>
            <w:r w:rsidR="003D2EBF">
              <w:rPr>
                <w:rFonts w:ascii="楷体" w:eastAsia="楷体" w:hAnsi="楷体" w:cs="Times New Roman" w:hint="eastAsia"/>
                <w:bCs/>
                <w:color w:val="000000" w:themeColor="text1"/>
                <w:sz w:val="28"/>
                <w:szCs w:val="28"/>
              </w:rPr>
              <w:t>的</w:t>
            </w:r>
            <w:r>
              <w:rPr>
                <w:rFonts w:ascii="楷体" w:eastAsia="楷体" w:hAnsi="楷体" w:cs="Times New Roman" w:hint="eastAsia"/>
                <w:bCs/>
                <w:color w:val="000000" w:themeColor="text1"/>
                <w:sz w:val="28"/>
                <w:szCs w:val="28"/>
              </w:rPr>
              <w:t>基础上，进一步拓展</w:t>
            </w:r>
            <w:r w:rsidR="003D2EBF">
              <w:rPr>
                <w:rFonts w:ascii="楷体" w:eastAsia="楷体" w:hAnsi="楷体" w:cs="Times New Roman" w:hint="eastAsia"/>
                <w:bCs/>
                <w:color w:val="000000" w:themeColor="text1"/>
                <w:sz w:val="28"/>
                <w:szCs w:val="28"/>
              </w:rPr>
              <w:t>信息</w:t>
            </w:r>
            <w:r w:rsidR="008A459B">
              <w:rPr>
                <w:rFonts w:ascii="楷体" w:eastAsia="楷体" w:hAnsi="楷体" w:cs="Times New Roman" w:hint="eastAsia"/>
                <w:bCs/>
                <w:color w:val="000000" w:themeColor="text1"/>
                <w:sz w:val="28"/>
                <w:szCs w:val="28"/>
              </w:rPr>
              <w:t>服务</w:t>
            </w:r>
            <w:r w:rsidR="003D2EBF">
              <w:rPr>
                <w:rFonts w:ascii="楷体" w:eastAsia="楷体" w:hAnsi="楷体" w:cs="Times New Roman" w:hint="eastAsia"/>
                <w:bCs/>
                <w:color w:val="000000" w:themeColor="text1"/>
                <w:sz w:val="28"/>
                <w:szCs w:val="28"/>
              </w:rPr>
              <w:t>范围，覆盖到全球</w:t>
            </w:r>
            <w:r w:rsidR="008A459B">
              <w:rPr>
                <w:rFonts w:ascii="楷体" w:eastAsia="楷体" w:hAnsi="楷体" w:cs="Times New Roman" w:hint="eastAsia"/>
                <w:bCs/>
                <w:color w:val="000000" w:themeColor="text1"/>
                <w:sz w:val="28"/>
                <w:szCs w:val="28"/>
              </w:rPr>
              <w:t>主要目的地国家和地区</w:t>
            </w:r>
            <w:r w:rsidR="003D2EBF">
              <w:rPr>
                <w:rFonts w:ascii="楷体" w:eastAsia="楷体" w:hAnsi="楷体" w:cs="Times New Roman" w:hint="eastAsia"/>
                <w:bCs/>
                <w:color w:val="000000" w:themeColor="text1"/>
                <w:sz w:val="28"/>
                <w:szCs w:val="28"/>
              </w:rPr>
              <w:t>，</w:t>
            </w:r>
            <w:r w:rsidRPr="0068549E">
              <w:rPr>
                <w:rFonts w:ascii="楷体" w:eastAsia="楷体" w:hAnsi="楷体" w:cs="Times New Roman" w:hint="eastAsia"/>
                <w:bCs/>
                <w:color w:val="000000" w:themeColor="text1"/>
                <w:sz w:val="28"/>
                <w:szCs w:val="28"/>
              </w:rPr>
              <w:t>形成“全覆盖、全信息、全服务”的</w:t>
            </w:r>
            <w:r w:rsidR="00187BA1">
              <w:rPr>
                <w:rFonts w:ascii="楷体" w:eastAsia="楷体" w:hAnsi="楷体" w:cs="Times New Roman" w:hint="eastAsia"/>
                <w:bCs/>
                <w:color w:val="000000" w:themeColor="text1"/>
                <w:sz w:val="28"/>
                <w:szCs w:val="28"/>
              </w:rPr>
              <w:t>旅游信息服务</w:t>
            </w:r>
            <w:r w:rsidRPr="0068549E">
              <w:rPr>
                <w:rFonts w:ascii="楷体" w:eastAsia="楷体" w:hAnsi="楷体" w:cs="Times New Roman" w:hint="eastAsia"/>
                <w:bCs/>
                <w:color w:val="000000" w:themeColor="text1"/>
                <w:sz w:val="28"/>
                <w:szCs w:val="28"/>
              </w:rPr>
              <w:t>格局</w:t>
            </w:r>
            <w:r w:rsidR="003D2EBF">
              <w:rPr>
                <w:rFonts w:ascii="楷体" w:eastAsia="楷体" w:hAnsi="楷体" w:cs="Times New Roman" w:hint="eastAsia"/>
                <w:bCs/>
                <w:color w:val="000000" w:themeColor="text1"/>
                <w:sz w:val="28"/>
                <w:szCs w:val="28"/>
              </w:rPr>
              <w:t>。</w:t>
            </w:r>
          </w:p>
        </w:tc>
      </w:tr>
    </w:tbl>
    <w:p w:rsidR="000B5B98" w:rsidRPr="00452BA7" w:rsidRDefault="000B5B98" w:rsidP="00A40171">
      <w:pPr>
        <w:snapToGrid w:val="0"/>
        <w:spacing w:line="360" w:lineRule="auto"/>
        <w:ind w:firstLineChars="200" w:firstLine="640"/>
        <w:outlineLvl w:val="1"/>
        <w:rPr>
          <w:rFonts w:ascii="黑体" w:eastAsia="黑体" w:hAnsi="黑体"/>
          <w:bCs/>
          <w:color w:val="000000" w:themeColor="text1"/>
          <w:sz w:val="32"/>
          <w:szCs w:val="32"/>
        </w:rPr>
      </w:pPr>
      <w:bookmarkStart w:id="36" w:name="_Toc467830764"/>
      <w:bookmarkStart w:id="37" w:name="_Toc471288435"/>
    </w:p>
    <w:p w:rsidR="006940BF" w:rsidRDefault="006940BF" w:rsidP="00A40171">
      <w:pPr>
        <w:snapToGrid w:val="0"/>
        <w:spacing w:line="360" w:lineRule="auto"/>
        <w:ind w:firstLineChars="200" w:firstLine="640"/>
        <w:outlineLvl w:val="1"/>
        <w:rPr>
          <w:rFonts w:ascii="黑体" w:eastAsia="黑体" w:hAnsi="黑体"/>
          <w:bCs/>
          <w:color w:val="000000" w:themeColor="text1"/>
          <w:sz w:val="32"/>
          <w:szCs w:val="32"/>
        </w:rPr>
      </w:pPr>
    </w:p>
    <w:p w:rsidR="000B5B98" w:rsidRPr="00452BA7" w:rsidRDefault="001F36EC" w:rsidP="00A40171">
      <w:pPr>
        <w:snapToGrid w:val="0"/>
        <w:spacing w:line="360" w:lineRule="auto"/>
        <w:ind w:firstLineChars="200" w:firstLine="640"/>
        <w:outlineLvl w:val="1"/>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lastRenderedPageBreak/>
        <w:t>二、民宿客栈信息化</w:t>
      </w:r>
      <w:bookmarkEnd w:id="36"/>
      <w:r w:rsidRPr="00452BA7">
        <w:rPr>
          <w:rFonts w:ascii="黑体" w:eastAsia="黑体" w:hAnsi="黑体" w:hint="eastAsia"/>
          <w:bCs/>
          <w:color w:val="000000" w:themeColor="text1"/>
          <w:sz w:val="32"/>
          <w:szCs w:val="32"/>
        </w:rPr>
        <w:t>工程</w:t>
      </w:r>
      <w:bookmarkEnd w:id="37"/>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加快推进建设无线网络、4G移动通信网络、视频监控等信息化基础设施，提供广泛覆盖、免费开放的WiFi接入服务。建立健全乡村民宿客栈信息化平台，完善实时推介、线上预订、数据采集、统计分析等功能，综合利用自媒体、网络、第三方平台等多种信息化手段，对民宿客栈进行宣传推广，扩大民宿客栈品牌影响力；推动民宿客栈打造在线展示、预订和交易功能，提供位置服务（LBS）和游客订制服务（UGC），鼓励民宿客栈利用信息化手段建设客人信息管理系统、电视门禁系统、智能控制</w:t>
      </w:r>
      <w:proofErr w:type="gramStart"/>
      <w:r w:rsidRPr="00452BA7">
        <w:rPr>
          <w:rFonts w:ascii="仿宋_GB2312" w:eastAsia="仿宋_GB2312" w:hAnsi="仿宋_GB2312" w:cs="仿宋_GB2312" w:hint="eastAsia"/>
          <w:bCs/>
          <w:color w:val="000000" w:themeColor="text1"/>
          <w:kern w:val="0"/>
          <w:sz w:val="32"/>
          <w:szCs w:val="32"/>
        </w:rPr>
        <w:t>一</w:t>
      </w:r>
      <w:proofErr w:type="gramEnd"/>
      <w:r w:rsidRPr="00452BA7">
        <w:rPr>
          <w:rFonts w:ascii="仿宋_GB2312" w:eastAsia="仿宋_GB2312" w:hAnsi="仿宋_GB2312" w:cs="仿宋_GB2312" w:hint="eastAsia"/>
          <w:bCs/>
          <w:color w:val="000000" w:themeColor="text1"/>
          <w:kern w:val="0"/>
          <w:sz w:val="32"/>
          <w:szCs w:val="32"/>
        </w:rPr>
        <w:t>卡通系统、室内SOS</w:t>
      </w:r>
      <w:r w:rsidR="00B94187">
        <w:rPr>
          <w:rFonts w:ascii="仿宋_GB2312" w:eastAsia="仿宋_GB2312" w:hAnsi="仿宋_GB2312" w:cs="仿宋_GB2312" w:hint="eastAsia"/>
          <w:bCs/>
          <w:color w:val="000000" w:themeColor="text1"/>
          <w:kern w:val="0"/>
          <w:sz w:val="32"/>
          <w:szCs w:val="32"/>
        </w:rPr>
        <w:t>呼救系统、可视监控系统等，全面推进民宿客栈运营及</w:t>
      </w:r>
      <w:r w:rsidRPr="00452BA7">
        <w:rPr>
          <w:rFonts w:ascii="仿宋_GB2312" w:eastAsia="仿宋_GB2312" w:hAnsi="仿宋_GB2312" w:cs="仿宋_GB2312" w:hint="eastAsia"/>
          <w:bCs/>
          <w:color w:val="000000" w:themeColor="text1"/>
          <w:kern w:val="0"/>
          <w:sz w:val="32"/>
          <w:szCs w:val="32"/>
        </w:rPr>
        <w:t>管理的智能化、现代化。</w:t>
      </w:r>
    </w:p>
    <w:p w:rsidR="000B5B98" w:rsidRPr="00452BA7" w:rsidRDefault="000B5B98"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p>
    <w:tbl>
      <w:tblPr>
        <w:tblStyle w:val="af"/>
        <w:tblW w:w="6946" w:type="dxa"/>
        <w:tblInd w:w="817" w:type="dxa"/>
        <w:tblLayout w:type="fixed"/>
        <w:tblLook w:val="04A0" w:firstRow="1" w:lastRow="0" w:firstColumn="1" w:lastColumn="0" w:noHBand="0" w:noVBand="1"/>
      </w:tblPr>
      <w:tblGrid>
        <w:gridCol w:w="6946"/>
      </w:tblGrid>
      <w:tr w:rsidR="000B5B98" w:rsidRPr="00452BA7">
        <w:trPr>
          <w:trHeight w:val="254"/>
        </w:trPr>
        <w:tc>
          <w:tcPr>
            <w:tcW w:w="6946" w:type="dxa"/>
            <w:vAlign w:val="center"/>
          </w:tcPr>
          <w:p w:rsidR="000B5B98" w:rsidRPr="0068549E" w:rsidRDefault="001F36EC" w:rsidP="006940BF">
            <w:pPr>
              <w:snapToGrid w:val="0"/>
              <w:spacing w:before="240" w:line="360" w:lineRule="auto"/>
              <w:jc w:val="center"/>
              <w:rPr>
                <w:rFonts w:asciiTheme="minorEastAsia" w:hAnsiTheme="minorEastAsia" w:cs="Times New Roman"/>
                <w:b/>
                <w:bCs/>
                <w:color w:val="000000" w:themeColor="text1"/>
                <w:sz w:val="32"/>
                <w:szCs w:val="32"/>
              </w:rPr>
            </w:pPr>
            <w:r w:rsidRPr="0068549E">
              <w:rPr>
                <w:rFonts w:asciiTheme="minorEastAsia" w:eastAsia="Times New Roman" w:hAnsiTheme="minorEastAsia" w:cs="Times New Roman"/>
                <w:b/>
                <w:bCs/>
                <w:color w:val="000000" w:themeColor="text1"/>
                <w:sz w:val="32"/>
                <w:szCs w:val="32"/>
              </w:rPr>
              <w:t>专栏</w:t>
            </w:r>
            <w:r w:rsidRPr="0068549E">
              <w:rPr>
                <w:rFonts w:asciiTheme="minorEastAsia" w:eastAsia="Times New Roman" w:hAnsiTheme="minorEastAsia" w:cs="Times New Roman" w:hint="eastAsia"/>
                <w:b/>
                <w:bCs/>
                <w:color w:val="000000" w:themeColor="text1"/>
                <w:sz w:val="32"/>
                <w:szCs w:val="32"/>
              </w:rPr>
              <w:t>2 民宿客栈信息化工程</w:t>
            </w:r>
          </w:p>
        </w:tc>
      </w:tr>
      <w:tr w:rsidR="000B5B98" w:rsidRPr="00452BA7">
        <w:tc>
          <w:tcPr>
            <w:tcW w:w="6946" w:type="dxa"/>
            <w:vAlign w:val="center"/>
          </w:tcPr>
          <w:p w:rsidR="0068549E" w:rsidRPr="0068549E" w:rsidRDefault="0068549E" w:rsidP="0068549E">
            <w:pPr>
              <w:snapToGrid w:val="0"/>
              <w:spacing w:line="360" w:lineRule="auto"/>
              <w:ind w:firstLineChars="200" w:firstLine="56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w:t>
            </w:r>
            <w:proofErr w:type="gramStart"/>
            <w:r>
              <w:rPr>
                <w:rFonts w:ascii="楷体" w:eastAsia="楷体" w:hAnsi="楷体" w:cs="Times New Roman" w:hint="eastAsia"/>
                <w:bCs/>
                <w:color w:val="000000" w:themeColor="text1"/>
                <w:sz w:val="28"/>
                <w:szCs w:val="28"/>
              </w:rPr>
              <w:t>一</w:t>
            </w:r>
            <w:proofErr w:type="gramEnd"/>
            <w:r>
              <w:rPr>
                <w:rFonts w:ascii="楷体" w:eastAsia="楷体" w:hAnsi="楷体" w:cs="Times New Roman" w:hint="eastAsia"/>
                <w:bCs/>
                <w:color w:val="000000" w:themeColor="text1"/>
                <w:sz w:val="28"/>
                <w:szCs w:val="28"/>
              </w:rPr>
              <w:t>)</w:t>
            </w:r>
            <w:r w:rsidR="001F36EC" w:rsidRPr="0068549E">
              <w:rPr>
                <w:rFonts w:ascii="楷体" w:eastAsia="楷体" w:hAnsi="楷体" w:cs="Times New Roman" w:hint="eastAsia"/>
                <w:bCs/>
                <w:color w:val="000000" w:themeColor="text1"/>
                <w:sz w:val="28"/>
                <w:szCs w:val="28"/>
              </w:rPr>
              <w:t>民宿客栈信息化基础设施</w:t>
            </w:r>
            <w:r>
              <w:rPr>
                <w:rFonts w:ascii="楷体" w:eastAsia="楷体" w:hAnsi="楷体" w:cs="Times New Roman" w:hint="eastAsia"/>
                <w:bCs/>
                <w:color w:val="000000" w:themeColor="text1"/>
                <w:sz w:val="28"/>
                <w:szCs w:val="28"/>
              </w:rPr>
              <w:t>工程。</w:t>
            </w:r>
            <w:r w:rsidR="001F36EC" w:rsidRPr="0068549E">
              <w:rPr>
                <w:rFonts w:ascii="楷体" w:eastAsia="楷体" w:hAnsi="楷体" w:cs="Times New Roman" w:hint="eastAsia"/>
                <w:bCs/>
                <w:color w:val="000000" w:themeColor="text1"/>
                <w:sz w:val="28"/>
                <w:szCs w:val="28"/>
              </w:rPr>
              <w:t>全面建成第四代移动通信（4G）网络，提供广泛覆盖、免费开放的WiFi</w:t>
            </w:r>
            <w:r w:rsidRPr="0068549E">
              <w:rPr>
                <w:rFonts w:ascii="楷体" w:eastAsia="楷体" w:hAnsi="楷体" w:cs="Times New Roman" w:hint="eastAsia"/>
                <w:bCs/>
                <w:color w:val="000000" w:themeColor="text1"/>
                <w:sz w:val="28"/>
                <w:szCs w:val="28"/>
              </w:rPr>
              <w:t>接入服务</w:t>
            </w:r>
            <w:r w:rsidR="000B5D6B">
              <w:rPr>
                <w:rFonts w:ascii="楷体" w:eastAsia="楷体" w:hAnsi="楷体" w:cs="Times New Roman" w:hint="eastAsia"/>
                <w:bCs/>
                <w:color w:val="000000" w:themeColor="text1"/>
                <w:sz w:val="28"/>
                <w:szCs w:val="28"/>
              </w:rPr>
              <w:t>。</w:t>
            </w:r>
          </w:p>
          <w:p w:rsidR="0068549E" w:rsidRPr="0068549E" w:rsidRDefault="0068549E" w:rsidP="0068549E">
            <w:pPr>
              <w:snapToGrid w:val="0"/>
              <w:spacing w:line="360" w:lineRule="auto"/>
              <w:ind w:firstLineChars="150" w:firstLine="42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（二）</w:t>
            </w:r>
            <w:r w:rsidRPr="0068549E">
              <w:rPr>
                <w:rFonts w:ascii="楷体" w:eastAsia="楷体" w:hAnsi="楷体" w:cs="Times New Roman" w:hint="eastAsia"/>
                <w:bCs/>
                <w:color w:val="000000" w:themeColor="text1"/>
                <w:sz w:val="28"/>
                <w:szCs w:val="28"/>
              </w:rPr>
              <w:t>民宿客栈信息化平台。打造在线展示、在线咨询、预订和交易功能</w:t>
            </w:r>
            <w:r w:rsidR="007845DB">
              <w:rPr>
                <w:rFonts w:ascii="楷体" w:eastAsia="楷体" w:hAnsi="楷体" w:cs="Times New Roman" w:hint="eastAsia"/>
                <w:bCs/>
                <w:color w:val="000000" w:themeColor="text1"/>
                <w:sz w:val="28"/>
                <w:szCs w:val="28"/>
              </w:rPr>
              <w:t>的平台</w:t>
            </w:r>
            <w:r w:rsidRPr="0068549E">
              <w:rPr>
                <w:rFonts w:ascii="楷体" w:eastAsia="楷体" w:hAnsi="楷体" w:cs="Times New Roman" w:hint="eastAsia"/>
                <w:bCs/>
                <w:color w:val="000000" w:themeColor="text1"/>
                <w:sz w:val="28"/>
                <w:szCs w:val="28"/>
              </w:rPr>
              <w:t>，实现信息咨询、网络预订、网络营销、网上支付等服务全覆盖。</w:t>
            </w:r>
          </w:p>
          <w:p w:rsidR="000B5B98" w:rsidRPr="0068549E" w:rsidRDefault="0068549E" w:rsidP="0068549E">
            <w:pPr>
              <w:snapToGrid w:val="0"/>
              <w:spacing w:line="360" w:lineRule="auto"/>
              <w:ind w:firstLineChars="150" w:firstLine="420"/>
              <w:rPr>
                <w:rFonts w:ascii="楷体" w:eastAsia="楷体" w:hAnsi="楷体" w:cs="Times New Roman"/>
                <w:bCs/>
                <w:color w:val="000000" w:themeColor="text1"/>
                <w:sz w:val="28"/>
                <w:szCs w:val="28"/>
              </w:rPr>
            </w:pPr>
            <w:r w:rsidRPr="0068549E">
              <w:rPr>
                <w:rFonts w:ascii="楷体" w:eastAsia="楷体" w:hAnsi="楷体" w:cs="Times New Roman" w:hint="eastAsia"/>
                <w:bCs/>
                <w:color w:val="000000" w:themeColor="text1"/>
                <w:sz w:val="28"/>
                <w:szCs w:val="28"/>
              </w:rPr>
              <w:t>（三）</w:t>
            </w:r>
            <w:r w:rsidR="001F36EC" w:rsidRPr="0068549E">
              <w:rPr>
                <w:rFonts w:ascii="楷体" w:eastAsia="楷体" w:hAnsi="楷体" w:cs="Times New Roman" w:hint="eastAsia"/>
                <w:bCs/>
                <w:color w:val="000000" w:themeColor="text1"/>
                <w:sz w:val="28"/>
                <w:szCs w:val="28"/>
              </w:rPr>
              <w:t>民宿客栈</w:t>
            </w:r>
            <w:r>
              <w:rPr>
                <w:rFonts w:ascii="楷体" w:eastAsia="楷体" w:hAnsi="楷体" w:cs="Times New Roman" w:hint="eastAsia"/>
                <w:bCs/>
                <w:color w:val="000000" w:themeColor="text1"/>
                <w:sz w:val="28"/>
                <w:szCs w:val="28"/>
              </w:rPr>
              <w:t>信息化应用工程。</w:t>
            </w:r>
            <w:r w:rsidRPr="0068549E">
              <w:rPr>
                <w:rFonts w:ascii="楷体" w:eastAsia="楷体" w:hAnsi="楷体" w:cs="Times New Roman" w:hint="eastAsia"/>
                <w:bCs/>
                <w:color w:val="000000" w:themeColor="text1"/>
                <w:sz w:val="28"/>
                <w:szCs w:val="28"/>
              </w:rPr>
              <w:t>建设完善信息管理系统、电视门禁系统、智能控制</w:t>
            </w:r>
            <w:proofErr w:type="gramStart"/>
            <w:r w:rsidRPr="0068549E">
              <w:rPr>
                <w:rFonts w:ascii="楷体" w:eastAsia="楷体" w:hAnsi="楷体" w:cs="Times New Roman" w:hint="eastAsia"/>
                <w:bCs/>
                <w:color w:val="000000" w:themeColor="text1"/>
                <w:sz w:val="28"/>
                <w:szCs w:val="28"/>
              </w:rPr>
              <w:t>一</w:t>
            </w:r>
            <w:proofErr w:type="gramEnd"/>
            <w:r w:rsidRPr="0068549E">
              <w:rPr>
                <w:rFonts w:ascii="楷体" w:eastAsia="楷体" w:hAnsi="楷体" w:cs="Times New Roman" w:hint="eastAsia"/>
                <w:bCs/>
                <w:color w:val="000000" w:themeColor="text1"/>
                <w:sz w:val="28"/>
                <w:szCs w:val="28"/>
              </w:rPr>
              <w:t>卡通系统、室内</w:t>
            </w:r>
            <w:r w:rsidRPr="00A36612">
              <w:rPr>
                <w:rFonts w:ascii="楷体" w:eastAsia="楷体" w:hAnsi="楷体" w:cs="Times New Roman" w:hint="eastAsia"/>
                <w:bCs/>
                <w:color w:val="000000" w:themeColor="text1"/>
                <w:sz w:val="28"/>
                <w:szCs w:val="28"/>
              </w:rPr>
              <w:t>SOS</w:t>
            </w:r>
            <w:r w:rsidRPr="0068549E">
              <w:rPr>
                <w:rFonts w:ascii="楷体" w:eastAsia="楷体" w:hAnsi="楷体" w:cs="Times New Roman" w:hint="eastAsia"/>
                <w:bCs/>
                <w:color w:val="000000" w:themeColor="text1"/>
                <w:sz w:val="28"/>
                <w:szCs w:val="28"/>
              </w:rPr>
              <w:t>呼救系统、可视监控系统等。</w:t>
            </w:r>
          </w:p>
        </w:tc>
      </w:tr>
    </w:tbl>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1F36EC" w:rsidP="00A40171">
      <w:pPr>
        <w:snapToGrid w:val="0"/>
        <w:spacing w:line="360" w:lineRule="auto"/>
        <w:ind w:firstLineChars="200" w:firstLine="640"/>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三、旅游电子商务平台工程</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推动建设一批旅游电子商务平台，鼓励多种类型发展，不断丰富平台信息，提升旅游产品在线预订、交易支付水平。推进旅游电子商务系统与金融系统的对接，推动网上支付、电话支付和移动支付等新兴支付工具在旅游市场的应用。逐步建立电子合同、网上产品与旅游服务信息的监测体系，加强对旅游在线业务的监督和风险控制。推进在线旅游企业信用信息服务平台建设，建立旅游企业信用评估标准，引导市场消费。建立健全旅游电子商务安全法规，加强对网络信息服务、网络交易行为、产品及服务质量等的监管。督促交易平台建立数据保全机制、消费者个人信息安全保密机制等。</w:t>
      </w: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tbl>
      <w:tblPr>
        <w:tblStyle w:val="af"/>
        <w:tblW w:w="7088" w:type="dxa"/>
        <w:tblInd w:w="675" w:type="dxa"/>
        <w:tblLayout w:type="fixed"/>
        <w:tblLook w:val="04A0" w:firstRow="1" w:lastRow="0" w:firstColumn="1" w:lastColumn="0" w:noHBand="0" w:noVBand="1"/>
      </w:tblPr>
      <w:tblGrid>
        <w:gridCol w:w="7088"/>
      </w:tblGrid>
      <w:tr w:rsidR="000B5B98" w:rsidRPr="00452BA7">
        <w:trPr>
          <w:trHeight w:val="254"/>
        </w:trPr>
        <w:tc>
          <w:tcPr>
            <w:tcW w:w="7088" w:type="dxa"/>
            <w:vAlign w:val="center"/>
          </w:tcPr>
          <w:p w:rsidR="000B5B98" w:rsidRPr="003D2EBF" w:rsidRDefault="001F36EC" w:rsidP="006940BF">
            <w:pPr>
              <w:snapToGrid w:val="0"/>
              <w:spacing w:before="240" w:line="360" w:lineRule="auto"/>
              <w:jc w:val="center"/>
              <w:rPr>
                <w:rFonts w:asciiTheme="minorEastAsia" w:hAnsiTheme="minorEastAsia" w:cs="Times New Roman"/>
                <w:b/>
                <w:bCs/>
                <w:color w:val="000000" w:themeColor="text1"/>
                <w:sz w:val="32"/>
                <w:szCs w:val="32"/>
              </w:rPr>
            </w:pPr>
            <w:r w:rsidRPr="003D2EBF">
              <w:rPr>
                <w:rFonts w:asciiTheme="minorEastAsia" w:eastAsia="Times New Roman" w:hAnsiTheme="minorEastAsia" w:cs="Times New Roman"/>
                <w:b/>
                <w:bCs/>
                <w:color w:val="000000" w:themeColor="text1"/>
                <w:sz w:val="32"/>
                <w:szCs w:val="32"/>
              </w:rPr>
              <w:t>专栏</w:t>
            </w:r>
            <w:r w:rsidRPr="003D2EBF">
              <w:rPr>
                <w:rFonts w:asciiTheme="minorEastAsia" w:eastAsia="Times New Roman" w:hAnsiTheme="minorEastAsia" w:cs="Times New Roman" w:hint="eastAsia"/>
                <w:b/>
                <w:bCs/>
                <w:color w:val="000000" w:themeColor="text1"/>
                <w:sz w:val="32"/>
                <w:szCs w:val="32"/>
              </w:rPr>
              <w:t>3  旅游电子商务平台工程</w:t>
            </w:r>
          </w:p>
        </w:tc>
      </w:tr>
      <w:tr w:rsidR="000B5B98" w:rsidRPr="00452BA7">
        <w:tc>
          <w:tcPr>
            <w:tcW w:w="7088" w:type="dxa"/>
            <w:vAlign w:val="center"/>
          </w:tcPr>
          <w:p w:rsidR="003D2EBF" w:rsidRPr="008B2324" w:rsidRDefault="008B2324" w:rsidP="008B2324">
            <w:pPr>
              <w:snapToGrid w:val="0"/>
              <w:spacing w:line="360" w:lineRule="auto"/>
              <w:ind w:firstLineChars="200" w:firstLine="56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（一）</w:t>
            </w:r>
            <w:r w:rsidR="001A27BF" w:rsidRPr="008B2324">
              <w:rPr>
                <w:rFonts w:ascii="楷体" w:eastAsia="楷体" w:hAnsi="楷体" w:cs="Times New Roman" w:hint="eastAsia"/>
                <w:bCs/>
                <w:color w:val="000000" w:themeColor="text1"/>
                <w:sz w:val="28"/>
                <w:szCs w:val="28"/>
              </w:rPr>
              <w:t>旅游电子商务平台</w:t>
            </w:r>
            <w:r w:rsidR="001A27BF">
              <w:rPr>
                <w:rFonts w:ascii="楷体" w:eastAsia="楷体" w:hAnsi="楷体" w:cs="Times New Roman" w:hint="eastAsia"/>
                <w:bCs/>
                <w:color w:val="000000" w:themeColor="text1"/>
                <w:sz w:val="28"/>
                <w:szCs w:val="28"/>
              </w:rPr>
              <w:t>。建设</w:t>
            </w:r>
            <w:r w:rsidR="001F36EC" w:rsidRPr="008B2324">
              <w:rPr>
                <w:rFonts w:ascii="楷体" w:eastAsia="楷体" w:hAnsi="楷体" w:cs="Times New Roman" w:hint="eastAsia"/>
                <w:bCs/>
                <w:color w:val="000000" w:themeColor="text1"/>
                <w:sz w:val="28"/>
                <w:szCs w:val="28"/>
              </w:rPr>
              <w:t>综合性旅游电子商务网站、专业旅游电子商务网站、传统旅游企业创办的</w:t>
            </w:r>
            <w:r w:rsidR="003D2EBF" w:rsidRPr="008B2324">
              <w:rPr>
                <w:rFonts w:ascii="楷体" w:eastAsia="楷体" w:hAnsi="楷体" w:cs="Times New Roman" w:hint="eastAsia"/>
                <w:bCs/>
                <w:color w:val="000000" w:themeColor="text1"/>
                <w:sz w:val="28"/>
                <w:szCs w:val="28"/>
              </w:rPr>
              <w:t>网站、团购网站和综合性电商开辟的旅游电</w:t>
            </w:r>
            <w:proofErr w:type="gramStart"/>
            <w:r w:rsidR="003D2EBF" w:rsidRPr="008B2324">
              <w:rPr>
                <w:rFonts w:ascii="楷体" w:eastAsia="楷体" w:hAnsi="楷体" w:cs="Times New Roman" w:hint="eastAsia"/>
                <w:bCs/>
                <w:color w:val="000000" w:themeColor="text1"/>
                <w:sz w:val="28"/>
                <w:szCs w:val="28"/>
              </w:rPr>
              <w:t>商板块</w:t>
            </w:r>
            <w:proofErr w:type="gramEnd"/>
            <w:r w:rsidR="003D2EBF" w:rsidRPr="008B2324">
              <w:rPr>
                <w:rFonts w:ascii="楷体" w:eastAsia="楷体" w:hAnsi="楷体" w:cs="Times New Roman" w:hint="eastAsia"/>
                <w:bCs/>
                <w:color w:val="000000" w:themeColor="text1"/>
                <w:sz w:val="28"/>
                <w:szCs w:val="28"/>
              </w:rPr>
              <w:t>等。</w:t>
            </w:r>
          </w:p>
          <w:p w:rsidR="006B2175" w:rsidRDefault="008B2324" w:rsidP="006B2175">
            <w:pPr>
              <w:snapToGrid w:val="0"/>
              <w:spacing w:line="360" w:lineRule="auto"/>
              <w:ind w:left="56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（二）旅游电子商务信用工程</w:t>
            </w:r>
            <w:r w:rsidRPr="003D2EBF">
              <w:rPr>
                <w:rFonts w:ascii="楷体" w:eastAsia="楷体" w:hAnsi="楷体" w:cs="Times New Roman" w:hint="eastAsia"/>
                <w:bCs/>
                <w:color w:val="000000" w:themeColor="text1"/>
                <w:sz w:val="28"/>
                <w:szCs w:val="28"/>
              </w:rPr>
              <w:t>。</w:t>
            </w:r>
            <w:r w:rsidRPr="008B2324">
              <w:rPr>
                <w:rFonts w:ascii="楷体" w:eastAsia="楷体" w:hAnsi="楷体" w:cs="Times New Roman" w:hint="eastAsia"/>
                <w:bCs/>
                <w:color w:val="000000" w:themeColor="text1"/>
                <w:sz w:val="28"/>
                <w:szCs w:val="28"/>
              </w:rPr>
              <w:t>推进旅游电子商务信</w:t>
            </w:r>
          </w:p>
          <w:p w:rsidR="008B2324" w:rsidRPr="008B2324" w:rsidRDefault="008B2324" w:rsidP="006B2175">
            <w:pPr>
              <w:snapToGrid w:val="0"/>
              <w:spacing w:line="360" w:lineRule="auto"/>
              <w:rPr>
                <w:rFonts w:ascii="楷体" w:eastAsia="楷体" w:hAnsi="楷体" w:cs="Times New Roman"/>
                <w:bCs/>
                <w:color w:val="000000" w:themeColor="text1"/>
                <w:sz w:val="28"/>
                <w:szCs w:val="28"/>
              </w:rPr>
            </w:pPr>
            <w:r w:rsidRPr="008B2324">
              <w:rPr>
                <w:rFonts w:ascii="楷体" w:eastAsia="楷体" w:hAnsi="楷体" w:cs="Times New Roman" w:hint="eastAsia"/>
                <w:bCs/>
                <w:color w:val="000000" w:themeColor="text1"/>
                <w:sz w:val="28"/>
                <w:szCs w:val="28"/>
              </w:rPr>
              <w:t>用</w:t>
            </w:r>
            <w:r w:rsidR="001A27BF">
              <w:rPr>
                <w:rFonts w:ascii="楷体" w:eastAsia="楷体" w:hAnsi="楷体" w:cs="Times New Roman" w:hint="eastAsia"/>
                <w:bCs/>
                <w:color w:val="000000" w:themeColor="text1"/>
                <w:sz w:val="28"/>
                <w:szCs w:val="28"/>
              </w:rPr>
              <w:t>体系</w:t>
            </w:r>
            <w:r w:rsidRPr="008B2324">
              <w:rPr>
                <w:rFonts w:ascii="楷体" w:eastAsia="楷体" w:hAnsi="楷体" w:cs="Times New Roman" w:hint="eastAsia"/>
                <w:bCs/>
                <w:color w:val="000000" w:themeColor="text1"/>
                <w:sz w:val="28"/>
                <w:szCs w:val="28"/>
              </w:rPr>
              <w:t>建设，建立信用评估标准，引导市场消费。</w:t>
            </w:r>
          </w:p>
          <w:p w:rsidR="000B5B98" w:rsidRPr="008B2324" w:rsidRDefault="003D2EBF" w:rsidP="006B2175">
            <w:pPr>
              <w:snapToGrid w:val="0"/>
              <w:spacing w:line="360" w:lineRule="auto"/>
              <w:ind w:firstLineChars="200" w:firstLine="56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w:t>
            </w:r>
            <w:r w:rsidR="008B2324">
              <w:rPr>
                <w:rFonts w:ascii="楷体" w:eastAsia="楷体" w:hAnsi="楷体" w:cs="Times New Roman" w:hint="eastAsia"/>
                <w:bCs/>
                <w:color w:val="000000" w:themeColor="text1"/>
                <w:sz w:val="28"/>
                <w:szCs w:val="28"/>
              </w:rPr>
              <w:t>三</w:t>
            </w:r>
            <w:r>
              <w:rPr>
                <w:rFonts w:ascii="楷体" w:eastAsia="楷体" w:hAnsi="楷体" w:cs="Times New Roman" w:hint="eastAsia"/>
                <w:bCs/>
                <w:color w:val="000000" w:themeColor="text1"/>
                <w:sz w:val="28"/>
                <w:szCs w:val="28"/>
              </w:rPr>
              <w:t>）</w:t>
            </w:r>
            <w:r w:rsidR="008B2324">
              <w:rPr>
                <w:rFonts w:ascii="楷体" w:eastAsia="楷体" w:hAnsi="楷体" w:cs="Times New Roman" w:hint="eastAsia"/>
                <w:bCs/>
                <w:color w:val="000000" w:themeColor="text1"/>
                <w:sz w:val="28"/>
                <w:szCs w:val="28"/>
              </w:rPr>
              <w:t>旅游电子商务安全工程</w:t>
            </w:r>
            <w:r w:rsidR="001F36EC" w:rsidRPr="003D2EBF">
              <w:rPr>
                <w:rFonts w:ascii="楷体" w:eastAsia="楷体" w:hAnsi="楷体" w:cs="Times New Roman" w:hint="eastAsia"/>
                <w:bCs/>
                <w:color w:val="000000" w:themeColor="text1"/>
                <w:sz w:val="28"/>
                <w:szCs w:val="28"/>
              </w:rPr>
              <w:t>。</w:t>
            </w:r>
            <w:r w:rsidR="006B2175">
              <w:rPr>
                <w:rFonts w:ascii="楷体" w:eastAsia="楷体" w:hAnsi="楷体" w:cs="Times New Roman" w:hint="eastAsia"/>
                <w:bCs/>
                <w:color w:val="000000" w:themeColor="text1"/>
                <w:sz w:val="28"/>
                <w:szCs w:val="28"/>
              </w:rPr>
              <w:t>制定</w:t>
            </w:r>
            <w:r w:rsidR="008B2324" w:rsidRPr="008B2324">
              <w:rPr>
                <w:rFonts w:ascii="楷体" w:eastAsia="楷体" w:hAnsi="楷体" w:cs="Times New Roman" w:hint="eastAsia"/>
                <w:bCs/>
                <w:color w:val="000000" w:themeColor="text1"/>
                <w:sz w:val="28"/>
                <w:szCs w:val="28"/>
              </w:rPr>
              <w:t>旅游电子商务安全法规，落实企业安全主体责任，建立数据保全机制、消费者个人信息安全保密机制等。</w:t>
            </w:r>
          </w:p>
        </w:tc>
      </w:tr>
    </w:tbl>
    <w:p w:rsidR="000B5B98" w:rsidRPr="00452BA7" w:rsidRDefault="000B5B98" w:rsidP="00A40171">
      <w:pPr>
        <w:snapToGrid w:val="0"/>
        <w:spacing w:line="360" w:lineRule="auto"/>
        <w:ind w:firstLineChars="200" w:firstLine="640"/>
        <w:rPr>
          <w:rFonts w:ascii="黑体" w:eastAsia="黑体" w:hAnsi="黑体"/>
          <w:bCs/>
          <w:color w:val="000000" w:themeColor="text1"/>
          <w:sz w:val="32"/>
          <w:szCs w:val="32"/>
        </w:rPr>
      </w:pPr>
    </w:p>
    <w:p w:rsidR="000B5B98" w:rsidRPr="00452BA7" w:rsidRDefault="001F36EC" w:rsidP="00A40171">
      <w:pPr>
        <w:snapToGrid w:val="0"/>
        <w:spacing w:line="360" w:lineRule="auto"/>
        <w:ind w:firstLineChars="200" w:firstLine="640"/>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lastRenderedPageBreak/>
        <w:t>四、旅游网络营销平台工程</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加快中国旅游海外推广网站建设步伐，建设面向主要海外客源地的多语种网站，增进与客源地媒体、旅游分销渠道的在线营销合作，利用微信、微博、客户端等新兴媒体构建多角度旅游营销平台，开展有针对性的推广营销，将旅游产品、线路和促销活动及时准确地传播给</w:t>
      </w:r>
      <w:r w:rsidR="0011775F">
        <w:rPr>
          <w:rFonts w:ascii="仿宋_GB2312" w:eastAsia="仿宋_GB2312" w:hAnsi="仿宋_GB2312" w:cs="仿宋_GB2312" w:hint="eastAsia"/>
          <w:bCs/>
          <w:color w:val="000000" w:themeColor="text1"/>
          <w:kern w:val="0"/>
          <w:sz w:val="32"/>
          <w:szCs w:val="32"/>
        </w:rPr>
        <w:t>海外</w:t>
      </w:r>
      <w:r w:rsidRPr="00452BA7">
        <w:rPr>
          <w:rFonts w:ascii="仿宋_GB2312" w:eastAsia="仿宋_GB2312" w:hAnsi="仿宋_GB2312" w:cs="仿宋_GB2312" w:hint="eastAsia"/>
          <w:bCs/>
          <w:color w:val="000000" w:themeColor="text1"/>
          <w:kern w:val="0"/>
          <w:sz w:val="32"/>
          <w:szCs w:val="32"/>
        </w:rPr>
        <w:t>游客，扩大中国旅游目的地知名度和美誉度。</w:t>
      </w: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tbl>
      <w:tblPr>
        <w:tblStyle w:val="af"/>
        <w:tblW w:w="7088" w:type="dxa"/>
        <w:tblInd w:w="675" w:type="dxa"/>
        <w:tblLayout w:type="fixed"/>
        <w:tblLook w:val="04A0" w:firstRow="1" w:lastRow="0" w:firstColumn="1" w:lastColumn="0" w:noHBand="0" w:noVBand="1"/>
      </w:tblPr>
      <w:tblGrid>
        <w:gridCol w:w="7088"/>
      </w:tblGrid>
      <w:tr w:rsidR="000B5B98" w:rsidRPr="00452BA7">
        <w:trPr>
          <w:trHeight w:val="254"/>
        </w:trPr>
        <w:tc>
          <w:tcPr>
            <w:tcW w:w="7088" w:type="dxa"/>
            <w:vAlign w:val="center"/>
          </w:tcPr>
          <w:p w:rsidR="000B5B98" w:rsidRPr="000B1A91" w:rsidRDefault="001F36EC" w:rsidP="006940BF">
            <w:pPr>
              <w:snapToGrid w:val="0"/>
              <w:spacing w:before="240" w:line="360" w:lineRule="auto"/>
              <w:jc w:val="center"/>
              <w:rPr>
                <w:rFonts w:asciiTheme="minorEastAsia" w:hAnsiTheme="minorEastAsia" w:cs="Times New Roman"/>
                <w:b/>
                <w:bCs/>
                <w:color w:val="000000" w:themeColor="text1"/>
                <w:sz w:val="32"/>
                <w:szCs w:val="32"/>
              </w:rPr>
            </w:pPr>
            <w:r w:rsidRPr="000B1A91">
              <w:rPr>
                <w:rFonts w:asciiTheme="minorEastAsia" w:eastAsia="Times New Roman" w:hAnsiTheme="minorEastAsia" w:cs="Times New Roman"/>
                <w:b/>
                <w:bCs/>
                <w:color w:val="000000" w:themeColor="text1"/>
                <w:sz w:val="32"/>
                <w:szCs w:val="32"/>
              </w:rPr>
              <w:t>专栏</w:t>
            </w:r>
            <w:r w:rsidRPr="000B1A91">
              <w:rPr>
                <w:rFonts w:asciiTheme="minorEastAsia" w:eastAsia="Times New Roman" w:hAnsiTheme="minorEastAsia" w:cs="Times New Roman" w:hint="eastAsia"/>
                <w:b/>
                <w:bCs/>
                <w:color w:val="000000" w:themeColor="text1"/>
                <w:sz w:val="32"/>
                <w:szCs w:val="32"/>
              </w:rPr>
              <w:t>4  旅游</w:t>
            </w:r>
            <w:r w:rsidRPr="000B1A91">
              <w:rPr>
                <w:rFonts w:asciiTheme="minorEastAsia" w:eastAsia="宋体" w:hAnsiTheme="minorEastAsia" w:cs="Times New Roman" w:hint="eastAsia"/>
                <w:b/>
                <w:bCs/>
                <w:color w:val="000000" w:themeColor="text1"/>
                <w:sz w:val="32"/>
                <w:szCs w:val="32"/>
              </w:rPr>
              <w:t>网络</w:t>
            </w:r>
            <w:r w:rsidRPr="000B1A91">
              <w:rPr>
                <w:rFonts w:asciiTheme="minorEastAsia" w:eastAsia="Times New Roman" w:hAnsiTheme="minorEastAsia" w:cs="Times New Roman" w:hint="eastAsia"/>
                <w:b/>
                <w:bCs/>
                <w:color w:val="000000" w:themeColor="text1"/>
                <w:sz w:val="32"/>
                <w:szCs w:val="32"/>
              </w:rPr>
              <w:t>营销平台工程</w:t>
            </w:r>
          </w:p>
        </w:tc>
      </w:tr>
      <w:tr w:rsidR="000B5B98" w:rsidRPr="00452BA7">
        <w:tc>
          <w:tcPr>
            <w:tcW w:w="7088" w:type="dxa"/>
            <w:vAlign w:val="center"/>
          </w:tcPr>
          <w:p w:rsidR="00776A82" w:rsidRDefault="00776A82" w:rsidP="00776A82">
            <w:pPr>
              <w:pStyle w:val="af0"/>
              <w:numPr>
                <w:ilvl w:val="0"/>
                <w:numId w:val="7"/>
              </w:numPr>
              <w:snapToGrid w:val="0"/>
              <w:spacing w:line="360" w:lineRule="auto"/>
              <w:ind w:firstLineChars="0"/>
              <w:rPr>
                <w:rFonts w:ascii="楷体" w:eastAsia="楷体" w:hAnsi="楷体" w:cs="Times New Roman"/>
                <w:bCs/>
                <w:color w:val="000000" w:themeColor="text1"/>
                <w:sz w:val="28"/>
                <w:szCs w:val="28"/>
              </w:rPr>
            </w:pPr>
            <w:r w:rsidRPr="00776A82">
              <w:rPr>
                <w:rFonts w:ascii="楷体" w:eastAsia="楷体" w:hAnsi="楷体" w:cs="Times New Roman" w:hint="eastAsia"/>
                <w:bCs/>
                <w:color w:val="000000" w:themeColor="text1"/>
                <w:sz w:val="28"/>
                <w:szCs w:val="28"/>
              </w:rPr>
              <w:t>中国旅游海外推广网站。面向主要海外客源地</w:t>
            </w:r>
          </w:p>
          <w:p w:rsidR="00776A82" w:rsidRPr="00776A82" w:rsidRDefault="00776A82" w:rsidP="00776A82">
            <w:pPr>
              <w:snapToGrid w:val="0"/>
              <w:spacing w:line="360" w:lineRule="auto"/>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开展旅游市场营销，提供</w:t>
            </w:r>
            <w:r w:rsidRPr="00776A82">
              <w:rPr>
                <w:rFonts w:ascii="楷体" w:eastAsia="楷体" w:hAnsi="楷体" w:cs="Times New Roman" w:hint="eastAsia"/>
                <w:bCs/>
                <w:color w:val="000000" w:themeColor="text1"/>
                <w:sz w:val="28"/>
                <w:szCs w:val="28"/>
              </w:rPr>
              <w:t>多语种</w:t>
            </w:r>
            <w:r>
              <w:rPr>
                <w:rFonts w:ascii="楷体" w:eastAsia="楷体" w:hAnsi="楷体" w:cs="Times New Roman" w:hint="eastAsia"/>
                <w:bCs/>
                <w:color w:val="000000" w:themeColor="text1"/>
                <w:sz w:val="28"/>
                <w:szCs w:val="28"/>
              </w:rPr>
              <w:t>服务。</w:t>
            </w:r>
          </w:p>
          <w:p w:rsidR="004D39F9" w:rsidRDefault="004D39F9" w:rsidP="004D39F9">
            <w:pPr>
              <w:pStyle w:val="af0"/>
              <w:numPr>
                <w:ilvl w:val="0"/>
                <w:numId w:val="7"/>
              </w:numPr>
              <w:snapToGrid w:val="0"/>
              <w:spacing w:line="360" w:lineRule="auto"/>
              <w:ind w:firstLineChars="0"/>
              <w:rPr>
                <w:rFonts w:ascii="楷体" w:eastAsia="楷体" w:hAnsi="楷体" w:cs="Times New Roman"/>
                <w:bCs/>
                <w:color w:val="000000" w:themeColor="text1"/>
                <w:sz w:val="28"/>
                <w:szCs w:val="28"/>
              </w:rPr>
            </w:pPr>
            <w:r>
              <w:rPr>
                <w:rFonts w:ascii="楷体" w:eastAsia="楷体" w:hAnsi="楷体" w:cs="Times New Roman" w:hint="eastAsia"/>
                <w:bCs/>
                <w:color w:val="000000" w:themeColor="text1"/>
                <w:sz w:val="28"/>
                <w:szCs w:val="28"/>
              </w:rPr>
              <w:t>旅游</w:t>
            </w:r>
            <w:r w:rsidR="00181EB3">
              <w:rPr>
                <w:rFonts w:ascii="楷体" w:eastAsia="楷体" w:hAnsi="楷体" w:cs="Times New Roman" w:hint="eastAsia"/>
                <w:bCs/>
                <w:color w:val="000000" w:themeColor="text1"/>
                <w:sz w:val="28"/>
                <w:szCs w:val="28"/>
              </w:rPr>
              <w:t>精准</w:t>
            </w:r>
            <w:r w:rsidR="00776A82">
              <w:rPr>
                <w:rFonts w:ascii="楷体" w:eastAsia="楷体" w:hAnsi="楷体" w:cs="Times New Roman" w:hint="eastAsia"/>
                <w:bCs/>
                <w:color w:val="000000" w:themeColor="text1"/>
                <w:sz w:val="28"/>
                <w:szCs w:val="28"/>
              </w:rPr>
              <w:t>营销创新</w:t>
            </w:r>
            <w:r w:rsidR="00181EB3">
              <w:rPr>
                <w:rFonts w:ascii="楷体" w:eastAsia="楷体" w:hAnsi="楷体" w:cs="Times New Roman" w:hint="eastAsia"/>
                <w:bCs/>
                <w:color w:val="000000" w:themeColor="text1"/>
                <w:sz w:val="28"/>
                <w:szCs w:val="28"/>
              </w:rPr>
              <w:t>机制</w:t>
            </w:r>
            <w:r w:rsidR="00776A82">
              <w:rPr>
                <w:rFonts w:ascii="楷体" w:eastAsia="楷体" w:hAnsi="楷体" w:cs="Times New Roman" w:hint="eastAsia"/>
                <w:bCs/>
                <w:color w:val="000000" w:themeColor="text1"/>
                <w:sz w:val="28"/>
                <w:szCs w:val="28"/>
              </w:rPr>
              <w:t>。利用</w:t>
            </w:r>
            <w:r w:rsidR="001F36EC" w:rsidRPr="00776A82">
              <w:rPr>
                <w:rFonts w:ascii="楷体" w:eastAsia="楷体" w:hAnsi="楷体" w:cs="Times New Roman" w:hint="eastAsia"/>
                <w:bCs/>
                <w:color w:val="000000" w:themeColor="text1"/>
                <w:sz w:val="28"/>
                <w:szCs w:val="28"/>
              </w:rPr>
              <w:t>移动互联网、微</w:t>
            </w:r>
          </w:p>
          <w:p w:rsidR="00776A82" w:rsidRPr="004D39F9" w:rsidRDefault="001F36EC" w:rsidP="004D39F9">
            <w:pPr>
              <w:snapToGrid w:val="0"/>
              <w:spacing w:line="360" w:lineRule="auto"/>
              <w:rPr>
                <w:rFonts w:ascii="楷体" w:eastAsia="楷体" w:hAnsi="楷体" w:cs="Times New Roman"/>
                <w:bCs/>
                <w:color w:val="000000" w:themeColor="text1"/>
                <w:sz w:val="28"/>
                <w:szCs w:val="28"/>
              </w:rPr>
            </w:pPr>
            <w:r w:rsidRPr="004D39F9">
              <w:rPr>
                <w:rFonts w:ascii="楷体" w:eastAsia="楷体" w:hAnsi="楷体" w:cs="Times New Roman" w:hint="eastAsia"/>
                <w:bCs/>
                <w:color w:val="000000" w:themeColor="text1"/>
                <w:sz w:val="28"/>
                <w:szCs w:val="28"/>
              </w:rPr>
              <w:t>信、</w:t>
            </w:r>
            <w:proofErr w:type="gramStart"/>
            <w:r w:rsidRPr="004D39F9">
              <w:rPr>
                <w:rFonts w:ascii="楷体" w:eastAsia="楷体" w:hAnsi="楷体" w:cs="Times New Roman" w:hint="eastAsia"/>
                <w:bCs/>
                <w:color w:val="000000" w:themeColor="text1"/>
                <w:sz w:val="28"/>
                <w:szCs w:val="28"/>
              </w:rPr>
              <w:t>微博等</w:t>
            </w:r>
            <w:proofErr w:type="gramEnd"/>
            <w:r w:rsidRPr="004D39F9">
              <w:rPr>
                <w:rFonts w:ascii="楷体" w:eastAsia="楷体" w:hAnsi="楷体" w:cs="Times New Roman" w:hint="eastAsia"/>
                <w:bCs/>
                <w:color w:val="000000" w:themeColor="text1"/>
                <w:sz w:val="28"/>
                <w:szCs w:val="28"/>
              </w:rPr>
              <w:t>新媒体渠道</w:t>
            </w:r>
            <w:r w:rsidR="00776A82" w:rsidRPr="004D39F9">
              <w:rPr>
                <w:rFonts w:ascii="楷体" w:eastAsia="楷体" w:hAnsi="楷体" w:cs="Times New Roman" w:hint="eastAsia"/>
                <w:bCs/>
                <w:color w:val="000000" w:themeColor="text1"/>
                <w:sz w:val="28"/>
                <w:szCs w:val="28"/>
              </w:rPr>
              <w:t>开展市场</w:t>
            </w:r>
            <w:r w:rsidR="00DA3E9C" w:rsidRPr="004D39F9">
              <w:rPr>
                <w:rFonts w:ascii="楷体" w:eastAsia="楷体" w:hAnsi="楷体" w:cs="Times New Roman" w:hint="eastAsia"/>
                <w:bCs/>
                <w:color w:val="000000" w:themeColor="text1"/>
                <w:sz w:val="28"/>
                <w:szCs w:val="28"/>
              </w:rPr>
              <w:t>精准</w:t>
            </w:r>
            <w:r w:rsidR="00776A82" w:rsidRPr="004D39F9">
              <w:rPr>
                <w:rFonts w:ascii="楷体" w:eastAsia="楷体" w:hAnsi="楷体" w:cs="Times New Roman" w:hint="eastAsia"/>
                <w:bCs/>
                <w:color w:val="000000" w:themeColor="text1"/>
                <w:sz w:val="28"/>
                <w:szCs w:val="28"/>
              </w:rPr>
              <w:t>营销</w:t>
            </w:r>
            <w:r w:rsidRPr="004D39F9">
              <w:rPr>
                <w:rFonts w:ascii="楷体" w:eastAsia="楷体" w:hAnsi="楷体" w:cs="Times New Roman" w:hint="eastAsia"/>
                <w:bCs/>
                <w:color w:val="000000" w:themeColor="text1"/>
                <w:sz w:val="28"/>
                <w:szCs w:val="28"/>
              </w:rPr>
              <w:t>。</w:t>
            </w:r>
          </w:p>
        </w:tc>
      </w:tr>
    </w:tbl>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1F36EC" w:rsidP="00A40171">
      <w:pPr>
        <w:snapToGrid w:val="0"/>
        <w:spacing w:line="360" w:lineRule="auto"/>
        <w:ind w:firstLineChars="200" w:firstLine="640"/>
        <w:outlineLvl w:val="1"/>
        <w:rPr>
          <w:rFonts w:ascii="黑体" w:eastAsia="黑体" w:hAnsi="黑体"/>
          <w:bCs/>
          <w:color w:val="000000" w:themeColor="text1"/>
          <w:sz w:val="32"/>
          <w:szCs w:val="32"/>
        </w:rPr>
      </w:pPr>
      <w:bookmarkStart w:id="38" w:name="_Toc471288436"/>
      <w:r w:rsidRPr="00452BA7">
        <w:rPr>
          <w:rFonts w:ascii="黑体" w:eastAsia="黑体" w:hAnsi="黑体" w:hint="eastAsia"/>
          <w:bCs/>
          <w:color w:val="000000" w:themeColor="text1"/>
          <w:sz w:val="32"/>
          <w:szCs w:val="32"/>
        </w:rPr>
        <w:t>五、“12301”国家智慧旅游公共服务平台提升工程</w:t>
      </w:r>
      <w:bookmarkEnd w:id="38"/>
    </w:p>
    <w:p w:rsidR="000B5B98" w:rsidRPr="00452BA7" w:rsidRDefault="007B0198"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优化</w:t>
      </w:r>
      <w:r w:rsidR="001F36EC" w:rsidRPr="00452BA7">
        <w:rPr>
          <w:rFonts w:ascii="仿宋_GB2312" w:eastAsia="仿宋_GB2312" w:hAnsi="仿宋_GB2312" w:cs="仿宋_GB2312" w:hint="eastAsia"/>
          <w:bCs/>
          <w:color w:val="000000" w:themeColor="text1"/>
          <w:kern w:val="0"/>
          <w:sz w:val="32"/>
          <w:szCs w:val="32"/>
        </w:rPr>
        <w:t>提升</w:t>
      </w:r>
      <w:r>
        <w:rPr>
          <w:rFonts w:ascii="仿宋_GB2312" w:eastAsia="仿宋_GB2312" w:hAnsi="仿宋_GB2312" w:cs="仿宋_GB2312" w:hint="eastAsia"/>
          <w:bCs/>
          <w:color w:val="000000" w:themeColor="text1"/>
          <w:kern w:val="0"/>
          <w:sz w:val="32"/>
          <w:szCs w:val="32"/>
        </w:rPr>
        <w:t>“12301”国家智慧旅游</w:t>
      </w:r>
      <w:r w:rsidR="001F36EC" w:rsidRPr="00452BA7">
        <w:rPr>
          <w:rFonts w:ascii="仿宋_GB2312" w:eastAsia="仿宋_GB2312" w:hAnsi="仿宋_GB2312" w:cs="仿宋_GB2312" w:hint="eastAsia"/>
          <w:bCs/>
          <w:color w:val="000000" w:themeColor="text1"/>
          <w:kern w:val="0"/>
          <w:sz w:val="32"/>
          <w:szCs w:val="32"/>
        </w:rPr>
        <w:t>公共服务平台，完善旅游公共信息</w:t>
      </w:r>
      <w:r>
        <w:rPr>
          <w:rFonts w:ascii="仿宋_GB2312" w:eastAsia="仿宋_GB2312" w:hAnsi="仿宋_GB2312" w:cs="仿宋_GB2312" w:hint="eastAsia"/>
          <w:bCs/>
          <w:color w:val="000000" w:themeColor="text1"/>
          <w:kern w:val="0"/>
          <w:sz w:val="32"/>
          <w:szCs w:val="32"/>
        </w:rPr>
        <w:t>咨询</w:t>
      </w:r>
      <w:r w:rsidR="001F36EC" w:rsidRPr="00452BA7">
        <w:rPr>
          <w:rFonts w:ascii="仿宋_GB2312" w:eastAsia="仿宋_GB2312" w:hAnsi="仿宋_GB2312" w:cs="仿宋_GB2312" w:hint="eastAsia"/>
          <w:bCs/>
          <w:color w:val="000000" w:themeColor="text1"/>
          <w:kern w:val="0"/>
          <w:sz w:val="32"/>
          <w:szCs w:val="32"/>
        </w:rPr>
        <w:t>平台、</w:t>
      </w:r>
      <w:r>
        <w:rPr>
          <w:rFonts w:ascii="仿宋_GB2312" w:eastAsia="仿宋_GB2312" w:hAnsi="仿宋_GB2312" w:cs="仿宋_GB2312" w:hint="eastAsia"/>
          <w:bCs/>
          <w:color w:val="000000" w:themeColor="text1"/>
          <w:kern w:val="0"/>
          <w:sz w:val="32"/>
          <w:szCs w:val="32"/>
        </w:rPr>
        <w:t>旅游产业运行监管平台、</w:t>
      </w:r>
      <w:r w:rsidR="001F36EC" w:rsidRPr="00452BA7">
        <w:rPr>
          <w:rFonts w:ascii="仿宋_GB2312" w:eastAsia="仿宋_GB2312" w:hAnsi="仿宋_GB2312" w:cs="仿宋_GB2312" w:hint="eastAsia"/>
          <w:bCs/>
          <w:color w:val="000000" w:themeColor="text1"/>
          <w:kern w:val="0"/>
          <w:sz w:val="32"/>
          <w:szCs w:val="32"/>
        </w:rPr>
        <w:t>景区门票预约与客流预警平台、国家旅游大数据集成平台</w:t>
      </w:r>
      <w:r>
        <w:rPr>
          <w:rFonts w:ascii="仿宋_GB2312" w:eastAsia="仿宋_GB2312" w:hAnsi="仿宋_GB2312" w:cs="仿宋_GB2312" w:hint="eastAsia"/>
          <w:bCs/>
          <w:color w:val="000000" w:themeColor="text1"/>
          <w:kern w:val="0"/>
          <w:sz w:val="32"/>
          <w:szCs w:val="32"/>
        </w:rPr>
        <w:t>、国家旅游应急指挥平台、多语种旅游推广营销平台等，优化旅游公共服务、产业运行监管、旅游预警、形象推广等功能，</w:t>
      </w:r>
      <w:r w:rsidR="001F36EC" w:rsidRPr="00452BA7">
        <w:rPr>
          <w:rFonts w:ascii="仿宋_GB2312" w:eastAsia="仿宋_GB2312" w:hAnsi="仿宋_GB2312" w:cs="仿宋_GB2312" w:hint="eastAsia"/>
          <w:bCs/>
          <w:color w:val="000000" w:themeColor="text1"/>
          <w:kern w:val="0"/>
          <w:sz w:val="32"/>
          <w:szCs w:val="32"/>
        </w:rPr>
        <w:t>为政府监管和企业经营</w:t>
      </w:r>
      <w:r>
        <w:rPr>
          <w:rFonts w:ascii="仿宋_GB2312" w:eastAsia="仿宋_GB2312" w:hAnsi="仿宋_GB2312" w:cs="仿宋_GB2312" w:hint="eastAsia"/>
          <w:bCs/>
          <w:color w:val="000000" w:themeColor="text1"/>
          <w:kern w:val="0"/>
          <w:sz w:val="32"/>
          <w:szCs w:val="32"/>
        </w:rPr>
        <w:t>、游客服务</w:t>
      </w:r>
      <w:r w:rsidR="001F36EC" w:rsidRPr="00452BA7">
        <w:rPr>
          <w:rFonts w:ascii="仿宋_GB2312" w:eastAsia="仿宋_GB2312" w:hAnsi="仿宋_GB2312" w:cs="仿宋_GB2312" w:hint="eastAsia"/>
          <w:bCs/>
          <w:color w:val="000000" w:themeColor="text1"/>
          <w:kern w:val="0"/>
          <w:sz w:val="32"/>
          <w:szCs w:val="32"/>
        </w:rPr>
        <w:t>提供支持和服务。</w:t>
      </w:r>
    </w:p>
    <w:p w:rsidR="000B5B98" w:rsidRDefault="000B5B98" w:rsidP="000B1A91">
      <w:pPr>
        <w:snapToGrid w:val="0"/>
        <w:spacing w:line="360" w:lineRule="auto"/>
        <w:ind w:firstLineChars="200" w:firstLine="643"/>
        <w:rPr>
          <w:rFonts w:ascii="仿宋" w:eastAsia="仿宋" w:hAnsi="仿宋"/>
          <w:b/>
          <w:bCs/>
          <w:color w:val="000000" w:themeColor="text1"/>
          <w:sz w:val="32"/>
          <w:szCs w:val="32"/>
        </w:rPr>
      </w:pPr>
    </w:p>
    <w:p w:rsidR="004D39F9" w:rsidRDefault="004D39F9" w:rsidP="000B1A91">
      <w:pPr>
        <w:snapToGrid w:val="0"/>
        <w:spacing w:line="360" w:lineRule="auto"/>
        <w:ind w:firstLineChars="200" w:firstLine="643"/>
        <w:rPr>
          <w:rFonts w:ascii="仿宋" w:eastAsia="仿宋" w:hAnsi="仿宋"/>
          <w:b/>
          <w:bCs/>
          <w:color w:val="000000" w:themeColor="text1"/>
          <w:sz w:val="32"/>
          <w:szCs w:val="32"/>
        </w:rPr>
      </w:pPr>
    </w:p>
    <w:tbl>
      <w:tblPr>
        <w:tblStyle w:val="af"/>
        <w:tblW w:w="7088" w:type="dxa"/>
        <w:tblInd w:w="675" w:type="dxa"/>
        <w:tblLayout w:type="fixed"/>
        <w:tblLook w:val="04A0" w:firstRow="1" w:lastRow="0" w:firstColumn="1" w:lastColumn="0" w:noHBand="0" w:noVBand="1"/>
      </w:tblPr>
      <w:tblGrid>
        <w:gridCol w:w="7088"/>
      </w:tblGrid>
      <w:tr w:rsidR="000B5B98" w:rsidRPr="000B1A91">
        <w:trPr>
          <w:trHeight w:val="254"/>
        </w:trPr>
        <w:tc>
          <w:tcPr>
            <w:tcW w:w="7088" w:type="dxa"/>
            <w:vAlign w:val="center"/>
          </w:tcPr>
          <w:p w:rsidR="000B5B98" w:rsidRPr="00C11B2B" w:rsidRDefault="001F36EC" w:rsidP="005F0194">
            <w:pPr>
              <w:snapToGrid w:val="0"/>
              <w:spacing w:before="240" w:line="360" w:lineRule="auto"/>
              <w:jc w:val="center"/>
              <w:rPr>
                <w:rFonts w:asciiTheme="minorEastAsia" w:hAnsiTheme="minorEastAsia" w:cs="Times New Roman"/>
                <w:b/>
                <w:bCs/>
                <w:color w:val="000000" w:themeColor="text1"/>
                <w:sz w:val="32"/>
                <w:szCs w:val="32"/>
              </w:rPr>
            </w:pPr>
            <w:bookmarkStart w:id="39" w:name="_Toc467830755"/>
            <w:r w:rsidRPr="000B1A91">
              <w:rPr>
                <w:rFonts w:asciiTheme="minorEastAsia" w:eastAsia="Times New Roman" w:hAnsiTheme="minorEastAsia" w:cs="Times New Roman"/>
                <w:b/>
                <w:bCs/>
                <w:color w:val="000000" w:themeColor="text1"/>
                <w:sz w:val="32"/>
                <w:szCs w:val="32"/>
              </w:rPr>
              <w:t>专栏</w:t>
            </w:r>
            <w:r w:rsidRPr="000B1A91">
              <w:rPr>
                <w:rFonts w:asciiTheme="minorEastAsia" w:eastAsia="Times New Roman" w:hAnsiTheme="minorEastAsia" w:cs="Times New Roman" w:hint="eastAsia"/>
                <w:b/>
                <w:bCs/>
                <w:color w:val="000000" w:themeColor="text1"/>
                <w:sz w:val="32"/>
                <w:szCs w:val="32"/>
              </w:rPr>
              <w:t>5 “</w:t>
            </w:r>
            <w:r w:rsidRPr="000B1A91">
              <w:rPr>
                <w:rFonts w:asciiTheme="minorEastAsia" w:eastAsia="Times New Roman" w:hAnsiTheme="minorEastAsia" w:cs="Times New Roman"/>
                <w:b/>
                <w:bCs/>
                <w:color w:val="000000" w:themeColor="text1"/>
                <w:sz w:val="32"/>
                <w:szCs w:val="32"/>
              </w:rPr>
              <w:t>12301</w:t>
            </w:r>
            <w:r w:rsidRPr="000B1A91">
              <w:rPr>
                <w:rFonts w:asciiTheme="minorEastAsia" w:eastAsia="Times New Roman" w:hAnsiTheme="minorEastAsia" w:cs="Times New Roman" w:hint="eastAsia"/>
                <w:b/>
                <w:bCs/>
                <w:color w:val="000000" w:themeColor="text1"/>
                <w:sz w:val="32"/>
                <w:szCs w:val="32"/>
              </w:rPr>
              <w:t>”国家</w:t>
            </w:r>
            <w:r w:rsidRPr="000B1A91">
              <w:rPr>
                <w:rFonts w:asciiTheme="minorEastAsia" w:eastAsia="Times New Roman" w:hAnsiTheme="minorEastAsia" w:cs="Times New Roman"/>
                <w:b/>
                <w:bCs/>
                <w:color w:val="000000" w:themeColor="text1"/>
                <w:sz w:val="32"/>
                <w:szCs w:val="32"/>
              </w:rPr>
              <w:t>智慧</w:t>
            </w:r>
            <w:r w:rsidRPr="000B1A91">
              <w:rPr>
                <w:rFonts w:asciiTheme="minorEastAsia" w:eastAsia="Times New Roman" w:hAnsiTheme="minorEastAsia" w:cs="Times New Roman" w:hint="eastAsia"/>
                <w:b/>
                <w:bCs/>
                <w:color w:val="000000" w:themeColor="text1"/>
                <w:sz w:val="32"/>
                <w:szCs w:val="32"/>
              </w:rPr>
              <w:t>旅游公共服务平台</w:t>
            </w:r>
            <w:r w:rsidR="00C11B2B">
              <w:rPr>
                <w:rFonts w:asciiTheme="minorEastAsia" w:hAnsiTheme="minorEastAsia" w:cs="Times New Roman" w:hint="eastAsia"/>
                <w:b/>
                <w:bCs/>
                <w:color w:val="000000" w:themeColor="text1"/>
                <w:sz w:val="32"/>
                <w:szCs w:val="32"/>
              </w:rPr>
              <w:t>工程</w:t>
            </w:r>
          </w:p>
        </w:tc>
      </w:tr>
      <w:tr w:rsidR="000B5B98" w:rsidRPr="00452BA7">
        <w:tc>
          <w:tcPr>
            <w:tcW w:w="7088" w:type="dxa"/>
            <w:vAlign w:val="center"/>
          </w:tcPr>
          <w:p w:rsidR="000B1A91" w:rsidRDefault="000B1A91" w:rsidP="00C11B2B">
            <w:pPr>
              <w:pStyle w:val="a9"/>
              <w:snapToGrid w:val="0"/>
              <w:spacing w:before="0" w:beforeAutospacing="0" w:after="0" w:afterAutospacing="0" w:line="360" w:lineRule="auto"/>
              <w:ind w:firstLineChars="200" w:firstLine="560"/>
              <w:jc w:val="both"/>
              <w:rPr>
                <w:rFonts w:ascii="Times New Roman" w:eastAsia="楷体" w:hAnsi="Times New Roman" w:cs="Times New Roman"/>
                <w:bCs/>
                <w:color w:val="000000" w:themeColor="text1"/>
                <w:kern w:val="2"/>
                <w:sz w:val="28"/>
                <w:szCs w:val="28"/>
              </w:rPr>
            </w:pPr>
            <w:r>
              <w:rPr>
                <w:rFonts w:ascii="Times New Roman" w:eastAsia="楷体" w:hAnsi="Times New Roman" w:cs="Times New Roman" w:hint="eastAsia"/>
                <w:bCs/>
                <w:color w:val="000000" w:themeColor="text1"/>
                <w:kern w:val="2"/>
                <w:sz w:val="28"/>
                <w:szCs w:val="28"/>
              </w:rPr>
              <w:t>（一）</w:t>
            </w:r>
            <w:r w:rsidR="00C11B2B">
              <w:rPr>
                <w:rFonts w:ascii="Times New Roman" w:eastAsia="楷体" w:hAnsi="Times New Roman" w:cs="Times New Roman" w:hint="eastAsia"/>
                <w:bCs/>
                <w:color w:val="000000" w:themeColor="text1"/>
                <w:kern w:val="2"/>
                <w:sz w:val="28"/>
                <w:szCs w:val="28"/>
              </w:rPr>
              <w:t>数据对接工程。实现</w:t>
            </w:r>
            <w:r w:rsidR="001F36EC" w:rsidRPr="00452BA7">
              <w:rPr>
                <w:rFonts w:ascii="Times New Roman" w:eastAsia="楷体" w:hAnsi="Times New Roman" w:cs="Times New Roman" w:hint="eastAsia"/>
                <w:bCs/>
                <w:color w:val="000000" w:themeColor="text1"/>
                <w:kern w:val="2"/>
                <w:sz w:val="28"/>
                <w:szCs w:val="28"/>
              </w:rPr>
              <w:t>与各省级旅游公共服务平台</w:t>
            </w:r>
            <w:r w:rsidR="00A704AC">
              <w:rPr>
                <w:rFonts w:ascii="Times New Roman" w:eastAsia="楷体" w:hAnsi="Times New Roman" w:cs="Times New Roman" w:hint="eastAsia"/>
                <w:bCs/>
                <w:color w:val="000000" w:themeColor="text1"/>
                <w:kern w:val="2"/>
                <w:sz w:val="28"/>
                <w:szCs w:val="28"/>
              </w:rPr>
              <w:t>的</w:t>
            </w:r>
            <w:r w:rsidR="001F36EC" w:rsidRPr="00452BA7">
              <w:rPr>
                <w:rFonts w:ascii="Times New Roman" w:eastAsia="楷体" w:hAnsi="Times New Roman" w:cs="Times New Roman" w:hint="eastAsia"/>
                <w:bCs/>
                <w:color w:val="000000" w:themeColor="text1"/>
                <w:kern w:val="2"/>
                <w:sz w:val="28"/>
                <w:szCs w:val="28"/>
              </w:rPr>
              <w:t>数据</w:t>
            </w:r>
            <w:r w:rsidR="00A704AC">
              <w:rPr>
                <w:rFonts w:ascii="Times New Roman" w:eastAsia="楷体" w:hAnsi="Times New Roman" w:cs="Times New Roman" w:hint="eastAsia"/>
                <w:bCs/>
                <w:color w:val="000000" w:themeColor="text1"/>
                <w:kern w:val="2"/>
                <w:sz w:val="28"/>
                <w:szCs w:val="28"/>
              </w:rPr>
              <w:t>对接</w:t>
            </w:r>
            <w:r w:rsidR="001F36EC" w:rsidRPr="00452BA7">
              <w:rPr>
                <w:rFonts w:ascii="Times New Roman" w:eastAsia="楷体" w:hAnsi="Times New Roman" w:cs="Times New Roman" w:hint="eastAsia"/>
                <w:bCs/>
                <w:color w:val="000000" w:themeColor="text1"/>
                <w:kern w:val="2"/>
                <w:sz w:val="28"/>
                <w:szCs w:val="28"/>
              </w:rPr>
              <w:t>，</w:t>
            </w:r>
            <w:r>
              <w:rPr>
                <w:rFonts w:ascii="Times New Roman" w:eastAsia="楷体" w:hAnsi="Times New Roman" w:cs="Times New Roman" w:hint="eastAsia"/>
                <w:bCs/>
                <w:color w:val="000000" w:themeColor="text1"/>
                <w:kern w:val="2"/>
                <w:sz w:val="28"/>
                <w:szCs w:val="28"/>
              </w:rPr>
              <w:t>与重点旅游景区、宾馆饭店的</w:t>
            </w:r>
            <w:r w:rsidR="00615203">
              <w:rPr>
                <w:rFonts w:ascii="Times New Roman" w:eastAsia="楷体" w:hAnsi="Times New Roman" w:cs="Times New Roman" w:hint="eastAsia"/>
                <w:bCs/>
                <w:color w:val="000000" w:themeColor="text1"/>
                <w:kern w:val="2"/>
                <w:sz w:val="28"/>
                <w:szCs w:val="28"/>
              </w:rPr>
              <w:t>数据</w:t>
            </w:r>
            <w:r w:rsidR="00C11B2B">
              <w:rPr>
                <w:rFonts w:ascii="Times New Roman" w:eastAsia="楷体" w:hAnsi="Times New Roman" w:cs="Times New Roman" w:hint="eastAsia"/>
                <w:bCs/>
                <w:color w:val="000000" w:themeColor="text1"/>
                <w:kern w:val="2"/>
                <w:sz w:val="28"/>
                <w:szCs w:val="28"/>
              </w:rPr>
              <w:t>对接；实现与交通、卫生、公安、气象等部门的数据对接；</w:t>
            </w:r>
            <w:r w:rsidR="001F36EC" w:rsidRPr="00452BA7">
              <w:rPr>
                <w:rFonts w:ascii="Times New Roman" w:eastAsia="楷体" w:hAnsi="Times New Roman" w:cs="Times New Roman" w:hint="eastAsia"/>
                <w:bCs/>
                <w:color w:val="000000" w:themeColor="text1"/>
                <w:kern w:val="2"/>
                <w:sz w:val="28"/>
                <w:szCs w:val="28"/>
              </w:rPr>
              <w:t>实现与相关互联网企业、通讯运营商的数据对接，获取各方</w:t>
            </w:r>
            <w:proofErr w:type="gramStart"/>
            <w:r w:rsidR="001F36EC" w:rsidRPr="00452BA7">
              <w:rPr>
                <w:rFonts w:ascii="Times New Roman" w:eastAsia="楷体" w:hAnsi="Times New Roman" w:cs="Times New Roman" w:hint="eastAsia"/>
                <w:bCs/>
                <w:color w:val="000000" w:themeColor="text1"/>
                <w:kern w:val="2"/>
                <w:sz w:val="28"/>
                <w:szCs w:val="28"/>
              </w:rPr>
              <w:t>面相关</w:t>
            </w:r>
            <w:proofErr w:type="gramEnd"/>
            <w:r w:rsidR="001F36EC" w:rsidRPr="00452BA7">
              <w:rPr>
                <w:rFonts w:ascii="Times New Roman" w:eastAsia="楷体" w:hAnsi="Times New Roman" w:cs="Times New Roman" w:hint="eastAsia"/>
                <w:bCs/>
                <w:color w:val="000000" w:themeColor="text1"/>
                <w:kern w:val="2"/>
                <w:sz w:val="28"/>
                <w:szCs w:val="28"/>
              </w:rPr>
              <w:t>信息。</w:t>
            </w:r>
          </w:p>
          <w:p w:rsidR="000B5B98" w:rsidRPr="00452BA7" w:rsidRDefault="00383A35" w:rsidP="00C11B2B">
            <w:pPr>
              <w:pStyle w:val="a9"/>
              <w:snapToGrid w:val="0"/>
              <w:spacing w:before="0" w:beforeAutospacing="0" w:after="0" w:afterAutospacing="0" w:line="360" w:lineRule="auto"/>
              <w:ind w:firstLineChars="200" w:firstLine="560"/>
              <w:jc w:val="both"/>
              <w:rPr>
                <w:rFonts w:ascii="Times New Roman" w:eastAsia="楷体" w:hAnsi="Times New Roman" w:cs="Times New Roman"/>
                <w:bCs/>
                <w:color w:val="000000" w:themeColor="text1"/>
                <w:kern w:val="2"/>
                <w:sz w:val="28"/>
                <w:szCs w:val="28"/>
              </w:rPr>
            </w:pPr>
            <w:r>
              <w:rPr>
                <w:rFonts w:ascii="Times New Roman" w:eastAsia="楷体" w:hAnsi="Times New Roman" w:cs="Times New Roman" w:hint="eastAsia"/>
                <w:bCs/>
                <w:color w:val="000000" w:themeColor="text1"/>
                <w:kern w:val="2"/>
                <w:sz w:val="28"/>
                <w:szCs w:val="28"/>
              </w:rPr>
              <w:t>（二</w:t>
            </w:r>
            <w:r w:rsidR="000B1A91">
              <w:rPr>
                <w:rFonts w:ascii="Times New Roman" w:eastAsia="楷体" w:hAnsi="Times New Roman" w:cs="Times New Roman" w:hint="eastAsia"/>
                <w:bCs/>
                <w:color w:val="000000" w:themeColor="text1"/>
                <w:kern w:val="2"/>
                <w:sz w:val="28"/>
                <w:szCs w:val="28"/>
              </w:rPr>
              <w:t>）</w:t>
            </w:r>
            <w:r w:rsidR="00C11B2B">
              <w:rPr>
                <w:rFonts w:ascii="Times New Roman" w:eastAsia="楷体" w:hAnsi="Times New Roman" w:cs="Times New Roman" w:hint="eastAsia"/>
                <w:bCs/>
                <w:color w:val="000000" w:themeColor="text1"/>
                <w:kern w:val="2"/>
                <w:sz w:val="28"/>
                <w:szCs w:val="28"/>
              </w:rPr>
              <w:t>功能提升工程。完善</w:t>
            </w:r>
            <w:r w:rsidR="001F36EC" w:rsidRPr="00452BA7">
              <w:rPr>
                <w:rFonts w:ascii="Times New Roman" w:eastAsia="楷体" w:hAnsi="Times New Roman" w:cs="Times New Roman" w:hint="eastAsia"/>
                <w:bCs/>
                <w:color w:val="000000" w:themeColor="text1"/>
                <w:kern w:val="2"/>
                <w:sz w:val="28"/>
                <w:szCs w:val="28"/>
              </w:rPr>
              <w:t>提升信息服务、电话咨询、</w:t>
            </w:r>
            <w:r w:rsidR="00C11B2B">
              <w:rPr>
                <w:rFonts w:ascii="Times New Roman" w:eastAsia="楷体" w:hAnsi="Times New Roman" w:cs="Times New Roman" w:hint="eastAsia"/>
                <w:bCs/>
                <w:color w:val="000000" w:themeColor="text1"/>
                <w:kern w:val="2"/>
                <w:sz w:val="28"/>
                <w:szCs w:val="28"/>
              </w:rPr>
              <w:t>游客</w:t>
            </w:r>
            <w:r w:rsidR="001F36EC" w:rsidRPr="00452BA7">
              <w:rPr>
                <w:rFonts w:ascii="Times New Roman" w:eastAsia="楷体" w:hAnsi="Times New Roman" w:cs="Times New Roman" w:hint="eastAsia"/>
                <w:bCs/>
                <w:color w:val="000000" w:themeColor="text1"/>
                <w:kern w:val="2"/>
                <w:sz w:val="28"/>
                <w:szCs w:val="28"/>
              </w:rPr>
              <w:t>投诉、</w:t>
            </w:r>
            <w:r w:rsidR="00C11B2B">
              <w:rPr>
                <w:rFonts w:ascii="Times New Roman" w:eastAsia="楷体" w:hAnsi="Times New Roman" w:cs="Times New Roman" w:hint="eastAsia"/>
                <w:bCs/>
                <w:color w:val="000000" w:themeColor="text1"/>
                <w:kern w:val="2"/>
                <w:sz w:val="28"/>
                <w:szCs w:val="28"/>
              </w:rPr>
              <w:t>行业管理、</w:t>
            </w:r>
            <w:r w:rsidR="001F36EC" w:rsidRPr="00452BA7">
              <w:rPr>
                <w:rFonts w:ascii="Times New Roman" w:eastAsia="楷体" w:hAnsi="Times New Roman" w:cs="Times New Roman" w:hint="eastAsia"/>
                <w:bCs/>
                <w:color w:val="000000" w:themeColor="text1"/>
                <w:kern w:val="2"/>
                <w:sz w:val="28"/>
                <w:szCs w:val="28"/>
              </w:rPr>
              <w:t>应急救援</w:t>
            </w:r>
            <w:r w:rsidR="00C11B2B">
              <w:rPr>
                <w:rFonts w:ascii="Times New Roman" w:eastAsia="楷体" w:hAnsi="Times New Roman" w:cs="Times New Roman" w:hint="eastAsia"/>
                <w:bCs/>
                <w:color w:val="000000" w:themeColor="text1"/>
                <w:kern w:val="2"/>
                <w:sz w:val="28"/>
                <w:szCs w:val="28"/>
              </w:rPr>
              <w:t>、视频会议</w:t>
            </w:r>
            <w:r w:rsidR="001F36EC" w:rsidRPr="00452BA7">
              <w:rPr>
                <w:rFonts w:ascii="Times New Roman" w:eastAsia="楷体" w:hAnsi="Times New Roman" w:cs="Times New Roman" w:hint="eastAsia"/>
                <w:bCs/>
                <w:color w:val="000000" w:themeColor="text1"/>
                <w:kern w:val="2"/>
                <w:sz w:val="28"/>
                <w:szCs w:val="28"/>
              </w:rPr>
              <w:t>等服务和监管功能。</w:t>
            </w:r>
          </w:p>
        </w:tc>
      </w:tr>
    </w:tbl>
    <w:p w:rsidR="000B5B98" w:rsidRPr="00452BA7" w:rsidRDefault="000B5B98" w:rsidP="00A40171">
      <w:pPr>
        <w:snapToGrid w:val="0"/>
        <w:spacing w:line="360" w:lineRule="auto"/>
        <w:ind w:left="643"/>
        <w:rPr>
          <w:rFonts w:ascii="楷体" w:eastAsia="楷体" w:hAnsi="楷体" w:cs="Times New Roman"/>
          <w:bCs/>
          <w:color w:val="000000" w:themeColor="text1"/>
          <w:kern w:val="0"/>
          <w:sz w:val="32"/>
          <w:szCs w:val="32"/>
        </w:rPr>
      </w:pPr>
    </w:p>
    <w:p w:rsidR="000B5B98" w:rsidRPr="00452BA7" w:rsidRDefault="001F36EC" w:rsidP="00A40171">
      <w:pPr>
        <w:snapToGrid w:val="0"/>
        <w:spacing w:line="360" w:lineRule="auto"/>
        <w:ind w:firstLineChars="200" w:firstLine="640"/>
        <w:outlineLvl w:val="1"/>
        <w:rPr>
          <w:rFonts w:ascii="黑体" w:eastAsia="黑体" w:hAnsi="黑体" w:cs="Times New Roman"/>
          <w:bCs/>
          <w:color w:val="000000" w:themeColor="text1"/>
          <w:kern w:val="0"/>
          <w:sz w:val="32"/>
          <w:szCs w:val="32"/>
        </w:rPr>
      </w:pPr>
      <w:bookmarkStart w:id="40" w:name="_Toc471288437"/>
      <w:r w:rsidRPr="00452BA7">
        <w:rPr>
          <w:rFonts w:ascii="黑体" w:eastAsia="黑体" w:hAnsi="黑体" w:cs="Times New Roman" w:hint="eastAsia"/>
          <w:bCs/>
          <w:color w:val="000000" w:themeColor="text1"/>
          <w:kern w:val="0"/>
          <w:sz w:val="32"/>
          <w:szCs w:val="32"/>
        </w:rPr>
        <w:t>六、</w:t>
      </w:r>
      <w:r w:rsidRPr="00452BA7">
        <w:rPr>
          <w:rFonts w:ascii="黑体" w:eastAsia="黑体" w:hAnsi="黑体" w:hint="eastAsia"/>
          <w:bCs/>
          <w:color w:val="000000" w:themeColor="text1"/>
          <w:kern w:val="0"/>
          <w:sz w:val="32"/>
          <w:szCs w:val="32"/>
        </w:rPr>
        <w:t>旅游行业监管综合平台提升工程</w:t>
      </w:r>
      <w:bookmarkEnd w:id="40"/>
    </w:p>
    <w:p w:rsidR="000B5B98"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建立完善全国旅游团队服务管理系统、全国导游公共服务监管平台、旅游质检执法平台、旅游住宿标准化管理信息系统、旅行社</w:t>
      </w:r>
      <w:proofErr w:type="gramStart"/>
      <w:r w:rsidRPr="00452BA7">
        <w:rPr>
          <w:rFonts w:ascii="仿宋_GB2312" w:eastAsia="仿宋_GB2312" w:hAnsi="仿宋_GB2312" w:cs="仿宋_GB2312" w:hint="eastAsia"/>
          <w:bCs/>
          <w:color w:val="000000" w:themeColor="text1"/>
          <w:kern w:val="0"/>
          <w:sz w:val="32"/>
          <w:szCs w:val="32"/>
        </w:rPr>
        <w:t>网上审批</w:t>
      </w:r>
      <w:proofErr w:type="gramEnd"/>
      <w:r w:rsidRPr="00452BA7">
        <w:rPr>
          <w:rFonts w:ascii="仿宋_GB2312" w:eastAsia="仿宋_GB2312" w:hAnsi="仿宋_GB2312" w:cs="仿宋_GB2312" w:hint="eastAsia"/>
          <w:bCs/>
          <w:color w:val="000000" w:themeColor="text1"/>
          <w:kern w:val="0"/>
          <w:sz w:val="32"/>
          <w:szCs w:val="32"/>
        </w:rPr>
        <w:t>系统、中国旅游志愿者服务管理信息平台、中国旅游征信网等。建设和优化旅游行业管理信息平台的功能和架构，形成全国数据统一、分级授权管理的信息系统架构，实现旅游行业管理的信息化和精细化，提升对旅游市场主体的服务和监管能力。引导各省区市、重点旅游城市等借助大数据计算与分析等手段，开发旅游舆情和旅游满意</w:t>
      </w:r>
      <w:proofErr w:type="gramStart"/>
      <w:r w:rsidRPr="00452BA7">
        <w:rPr>
          <w:rFonts w:ascii="仿宋_GB2312" w:eastAsia="仿宋_GB2312" w:hAnsi="仿宋_GB2312" w:cs="仿宋_GB2312" w:hint="eastAsia"/>
          <w:bCs/>
          <w:color w:val="000000" w:themeColor="text1"/>
          <w:kern w:val="0"/>
          <w:sz w:val="32"/>
          <w:szCs w:val="32"/>
        </w:rPr>
        <w:t>度分析</w:t>
      </w:r>
      <w:proofErr w:type="gramEnd"/>
      <w:r w:rsidRPr="00452BA7">
        <w:rPr>
          <w:rFonts w:ascii="仿宋_GB2312" w:eastAsia="仿宋_GB2312" w:hAnsi="仿宋_GB2312" w:cs="仿宋_GB2312" w:hint="eastAsia"/>
          <w:bCs/>
          <w:color w:val="000000" w:themeColor="text1"/>
          <w:kern w:val="0"/>
          <w:sz w:val="32"/>
          <w:szCs w:val="32"/>
        </w:rPr>
        <w:t>系统，实时采集各渠道游客评价、意见，方便、快捷掌握游客诉求以及旅游热点事件，提升旅游管理精细化水平。</w:t>
      </w:r>
    </w:p>
    <w:p w:rsidR="005A29DA" w:rsidRPr="00452BA7" w:rsidRDefault="005A29DA"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p>
    <w:tbl>
      <w:tblPr>
        <w:tblStyle w:val="af"/>
        <w:tblW w:w="7088" w:type="dxa"/>
        <w:tblInd w:w="817" w:type="dxa"/>
        <w:tblLayout w:type="fixed"/>
        <w:tblLook w:val="04A0" w:firstRow="1" w:lastRow="0" w:firstColumn="1" w:lastColumn="0" w:noHBand="0" w:noVBand="1"/>
      </w:tblPr>
      <w:tblGrid>
        <w:gridCol w:w="7088"/>
      </w:tblGrid>
      <w:tr w:rsidR="000B5B98" w:rsidRPr="00452BA7">
        <w:trPr>
          <w:trHeight w:val="254"/>
        </w:trPr>
        <w:tc>
          <w:tcPr>
            <w:tcW w:w="7088" w:type="dxa"/>
            <w:vAlign w:val="center"/>
          </w:tcPr>
          <w:p w:rsidR="000B5B98" w:rsidRPr="000B1A91" w:rsidRDefault="001F36EC" w:rsidP="005F0194">
            <w:pPr>
              <w:snapToGrid w:val="0"/>
              <w:spacing w:before="240" w:line="360" w:lineRule="auto"/>
              <w:jc w:val="center"/>
              <w:rPr>
                <w:rFonts w:asciiTheme="minorEastAsia" w:hAnsiTheme="minorEastAsia" w:cs="Times New Roman"/>
                <w:b/>
                <w:bCs/>
                <w:color w:val="000000" w:themeColor="text1"/>
                <w:sz w:val="32"/>
                <w:szCs w:val="32"/>
              </w:rPr>
            </w:pPr>
            <w:r w:rsidRPr="000B1A91">
              <w:rPr>
                <w:rFonts w:asciiTheme="minorEastAsia" w:eastAsia="Times New Roman" w:hAnsiTheme="minorEastAsia" w:cs="Times New Roman"/>
                <w:b/>
                <w:bCs/>
                <w:color w:val="000000" w:themeColor="text1"/>
                <w:sz w:val="32"/>
                <w:szCs w:val="32"/>
              </w:rPr>
              <w:t>专栏</w:t>
            </w:r>
            <w:r w:rsidRPr="000B1A91">
              <w:rPr>
                <w:rFonts w:asciiTheme="minorEastAsia" w:eastAsia="Times New Roman" w:hAnsiTheme="minorEastAsia" w:cs="Times New Roman" w:hint="eastAsia"/>
                <w:b/>
                <w:bCs/>
                <w:color w:val="000000" w:themeColor="text1"/>
                <w:sz w:val="32"/>
                <w:szCs w:val="32"/>
              </w:rPr>
              <w:t>6  旅游行业监管综合平台提升工程</w:t>
            </w:r>
          </w:p>
        </w:tc>
      </w:tr>
      <w:tr w:rsidR="000B5B98" w:rsidRPr="00452BA7">
        <w:tc>
          <w:tcPr>
            <w:tcW w:w="7088" w:type="dxa"/>
            <w:vAlign w:val="center"/>
          </w:tcPr>
          <w:p w:rsidR="000B1A91" w:rsidRPr="000B1A91" w:rsidRDefault="000B1A91" w:rsidP="000B1A91">
            <w:pPr>
              <w:snapToGrid w:val="0"/>
              <w:spacing w:line="360" w:lineRule="auto"/>
              <w:ind w:firstLineChars="200" w:firstLine="560"/>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（一）</w:t>
            </w:r>
            <w:r w:rsidR="00E51403">
              <w:rPr>
                <w:rFonts w:ascii="Times New Roman" w:eastAsia="楷体" w:hAnsi="Times New Roman" w:cs="Times New Roman" w:hint="eastAsia"/>
                <w:bCs/>
                <w:color w:val="000000" w:themeColor="text1"/>
                <w:sz w:val="28"/>
                <w:szCs w:val="28"/>
              </w:rPr>
              <w:t>监管</w:t>
            </w:r>
            <w:r w:rsidR="005A252F">
              <w:rPr>
                <w:rFonts w:ascii="Times New Roman" w:eastAsia="楷体" w:hAnsi="Times New Roman" w:cs="Times New Roman" w:hint="eastAsia"/>
                <w:bCs/>
                <w:color w:val="000000" w:themeColor="text1"/>
                <w:sz w:val="28"/>
                <w:szCs w:val="28"/>
              </w:rPr>
              <w:t>综合</w:t>
            </w:r>
            <w:r w:rsidR="00E51403">
              <w:rPr>
                <w:rFonts w:ascii="Times New Roman" w:eastAsia="楷体" w:hAnsi="Times New Roman" w:cs="Times New Roman" w:hint="eastAsia"/>
                <w:bCs/>
                <w:color w:val="000000" w:themeColor="text1"/>
                <w:sz w:val="28"/>
                <w:szCs w:val="28"/>
              </w:rPr>
              <w:t>平台。建立完善</w:t>
            </w:r>
            <w:r w:rsidR="001F36EC" w:rsidRPr="000B1A91">
              <w:rPr>
                <w:rFonts w:ascii="Times New Roman" w:eastAsia="楷体" w:hAnsi="Times New Roman" w:cs="Times New Roman" w:hint="eastAsia"/>
                <w:bCs/>
                <w:color w:val="000000" w:themeColor="text1"/>
                <w:sz w:val="28"/>
                <w:szCs w:val="28"/>
              </w:rPr>
              <w:t>全国旅游团队服务管理系统、全国导游公共服务监管平台、旅游质监执法平台、旅游住宿业标准化管理信息系统、旅行社</w:t>
            </w:r>
            <w:proofErr w:type="gramStart"/>
            <w:r w:rsidR="001F36EC" w:rsidRPr="000B1A91">
              <w:rPr>
                <w:rFonts w:ascii="Times New Roman" w:eastAsia="楷体" w:hAnsi="Times New Roman" w:cs="Times New Roman" w:hint="eastAsia"/>
                <w:bCs/>
                <w:color w:val="000000" w:themeColor="text1"/>
                <w:sz w:val="28"/>
                <w:szCs w:val="28"/>
              </w:rPr>
              <w:t>网上审批</w:t>
            </w:r>
            <w:proofErr w:type="gramEnd"/>
            <w:r w:rsidR="001F36EC" w:rsidRPr="000B1A91">
              <w:rPr>
                <w:rFonts w:ascii="Times New Roman" w:eastAsia="楷体" w:hAnsi="Times New Roman" w:cs="Times New Roman" w:hint="eastAsia"/>
                <w:bCs/>
                <w:color w:val="000000" w:themeColor="text1"/>
                <w:sz w:val="28"/>
                <w:szCs w:val="28"/>
              </w:rPr>
              <w:t>系统、中国旅游志愿者服务管理信息平台</w:t>
            </w:r>
            <w:r w:rsidR="00E51489">
              <w:rPr>
                <w:rFonts w:ascii="Times New Roman" w:eastAsia="楷体" w:hAnsi="Times New Roman" w:cs="Times New Roman" w:hint="eastAsia"/>
                <w:bCs/>
                <w:color w:val="000000" w:themeColor="text1"/>
                <w:sz w:val="28"/>
                <w:szCs w:val="28"/>
              </w:rPr>
              <w:t>、中国旅游征信网</w:t>
            </w:r>
            <w:r w:rsidR="001F36EC" w:rsidRPr="000B1A91">
              <w:rPr>
                <w:rFonts w:ascii="Times New Roman" w:eastAsia="楷体" w:hAnsi="Times New Roman" w:cs="Times New Roman" w:hint="eastAsia"/>
                <w:bCs/>
                <w:color w:val="000000" w:themeColor="text1"/>
                <w:sz w:val="28"/>
                <w:szCs w:val="28"/>
              </w:rPr>
              <w:t>等。</w:t>
            </w:r>
          </w:p>
          <w:p w:rsidR="000B5B98" w:rsidRPr="005A252F" w:rsidRDefault="000B1A91" w:rsidP="00DB32BB">
            <w:pPr>
              <w:snapToGrid w:val="0"/>
              <w:spacing w:line="360" w:lineRule="auto"/>
              <w:ind w:firstLineChars="200" w:firstLine="560"/>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（二）</w:t>
            </w:r>
            <w:r w:rsidR="00DB32BB">
              <w:rPr>
                <w:rFonts w:ascii="Times New Roman" w:eastAsia="楷体" w:hAnsi="Times New Roman" w:cs="Times New Roman" w:hint="eastAsia"/>
                <w:bCs/>
                <w:color w:val="000000" w:themeColor="text1"/>
                <w:sz w:val="28"/>
                <w:szCs w:val="28"/>
              </w:rPr>
              <w:t>旅游团队服务管理系统</w:t>
            </w:r>
            <w:r w:rsidR="005A252F">
              <w:rPr>
                <w:rFonts w:ascii="Times New Roman" w:eastAsia="楷体" w:hAnsi="Times New Roman" w:cs="Times New Roman" w:hint="eastAsia"/>
                <w:bCs/>
                <w:color w:val="000000" w:themeColor="text1"/>
                <w:sz w:val="28"/>
                <w:szCs w:val="28"/>
              </w:rPr>
              <w:t>提升工程。</w:t>
            </w:r>
            <w:r w:rsidR="00DB32BB">
              <w:rPr>
                <w:rFonts w:ascii="Times New Roman" w:eastAsia="楷体" w:hAnsi="Times New Roman" w:cs="Times New Roman" w:hint="eastAsia"/>
                <w:bCs/>
                <w:color w:val="000000" w:themeColor="text1"/>
                <w:sz w:val="28"/>
                <w:szCs w:val="28"/>
              </w:rPr>
              <w:t>完善提升各平台功能，</w:t>
            </w:r>
            <w:r w:rsidR="009C6CD3">
              <w:rPr>
                <w:rFonts w:ascii="Times New Roman" w:eastAsia="楷体" w:hAnsi="Times New Roman" w:cs="Times New Roman" w:hint="eastAsia"/>
                <w:bCs/>
                <w:color w:val="000000" w:themeColor="text1"/>
                <w:sz w:val="28"/>
                <w:szCs w:val="28"/>
              </w:rPr>
              <w:t>实现</w:t>
            </w:r>
            <w:r w:rsidR="00DB32BB">
              <w:rPr>
                <w:rFonts w:ascii="Times New Roman" w:eastAsia="楷体" w:hAnsi="Times New Roman" w:cs="Times New Roman" w:hint="eastAsia"/>
                <w:bCs/>
                <w:color w:val="000000" w:themeColor="text1"/>
                <w:sz w:val="28"/>
                <w:szCs w:val="28"/>
              </w:rPr>
              <w:t>游客信息</w:t>
            </w:r>
            <w:r w:rsidR="009C6CD3">
              <w:rPr>
                <w:rFonts w:ascii="Times New Roman" w:eastAsia="楷体" w:hAnsi="Times New Roman" w:cs="Times New Roman" w:hint="eastAsia"/>
                <w:bCs/>
                <w:color w:val="000000" w:themeColor="text1"/>
                <w:sz w:val="28"/>
                <w:szCs w:val="28"/>
              </w:rPr>
              <w:t>电子化管理和全国联网查询</w:t>
            </w:r>
            <w:r w:rsidR="005A252F">
              <w:rPr>
                <w:rFonts w:ascii="Times New Roman" w:eastAsia="楷体" w:hAnsi="Times New Roman" w:cs="Times New Roman" w:hint="eastAsia"/>
                <w:bCs/>
                <w:color w:val="000000" w:themeColor="text1"/>
                <w:sz w:val="28"/>
                <w:szCs w:val="28"/>
              </w:rPr>
              <w:t>；</w:t>
            </w:r>
            <w:r w:rsidR="00DB32BB">
              <w:rPr>
                <w:rFonts w:ascii="Times New Roman" w:eastAsia="楷体" w:hAnsi="Times New Roman" w:cs="Times New Roman" w:hint="eastAsia"/>
                <w:bCs/>
                <w:color w:val="000000" w:themeColor="text1"/>
                <w:sz w:val="28"/>
                <w:szCs w:val="28"/>
              </w:rPr>
              <w:t>实现</w:t>
            </w:r>
            <w:r w:rsidR="005A252F" w:rsidRPr="005A252F">
              <w:rPr>
                <w:rFonts w:ascii="Times New Roman" w:eastAsia="楷体" w:hAnsi="Times New Roman" w:cs="Times New Roman" w:hint="eastAsia"/>
                <w:bCs/>
                <w:color w:val="000000" w:themeColor="text1"/>
                <w:sz w:val="28"/>
                <w:szCs w:val="28"/>
              </w:rPr>
              <w:t>游客评价、意见</w:t>
            </w:r>
            <w:r w:rsidR="00DB32BB">
              <w:rPr>
                <w:rFonts w:ascii="Times New Roman" w:eastAsia="楷体" w:hAnsi="Times New Roman" w:cs="Times New Roman" w:hint="eastAsia"/>
                <w:bCs/>
                <w:color w:val="000000" w:themeColor="text1"/>
                <w:sz w:val="28"/>
                <w:szCs w:val="28"/>
              </w:rPr>
              <w:t>、</w:t>
            </w:r>
            <w:r w:rsidR="005A252F" w:rsidRPr="005A252F">
              <w:rPr>
                <w:rFonts w:ascii="Times New Roman" w:eastAsia="楷体" w:hAnsi="Times New Roman" w:cs="Times New Roman" w:hint="eastAsia"/>
                <w:bCs/>
                <w:color w:val="000000" w:themeColor="text1"/>
                <w:sz w:val="28"/>
                <w:szCs w:val="28"/>
              </w:rPr>
              <w:t>诉求</w:t>
            </w:r>
            <w:r w:rsidR="00DB32BB">
              <w:rPr>
                <w:rFonts w:ascii="Times New Roman" w:eastAsia="楷体" w:hAnsi="Times New Roman" w:cs="Times New Roman" w:hint="eastAsia"/>
                <w:bCs/>
                <w:color w:val="000000" w:themeColor="text1"/>
                <w:sz w:val="28"/>
                <w:szCs w:val="28"/>
              </w:rPr>
              <w:t>及时反馈。</w:t>
            </w:r>
          </w:p>
        </w:tc>
      </w:tr>
    </w:tbl>
    <w:p w:rsidR="000B1A91" w:rsidRDefault="000B1A91"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bookmarkStart w:id="41" w:name="_Toc471288438"/>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七、旅游应急指挥体系提升工程</w:t>
      </w:r>
      <w:bookmarkEnd w:id="41"/>
    </w:p>
    <w:p w:rsidR="000B5B98"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建</w:t>
      </w:r>
      <w:r w:rsidR="009217CC">
        <w:rPr>
          <w:rFonts w:ascii="仿宋_GB2312" w:eastAsia="仿宋_GB2312" w:hAnsi="仿宋_GB2312" w:cs="仿宋_GB2312" w:hint="eastAsia"/>
          <w:bCs/>
          <w:color w:val="000000" w:themeColor="text1"/>
          <w:kern w:val="0"/>
          <w:sz w:val="32"/>
          <w:szCs w:val="32"/>
        </w:rPr>
        <w:t>立</w:t>
      </w:r>
      <w:r w:rsidR="00B43A70">
        <w:rPr>
          <w:rFonts w:ascii="仿宋_GB2312" w:eastAsia="仿宋_GB2312" w:hAnsi="仿宋_GB2312" w:cs="仿宋_GB2312" w:hint="eastAsia"/>
          <w:bCs/>
          <w:color w:val="000000" w:themeColor="text1"/>
          <w:kern w:val="0"/>
          <w:sz w:val="32"/>
          <w:szCs w:val="32"/>
        </w:rPr>
        <w:t>健全</w:t>
      </w:r>
      <w:r w:rsidR="009217CC">
        <w:rPr>
          <w:rFonts w:ascii="仿宋_GB2312" w:eastAsia="仿宋_GB2312" w:hAnsi="仿宋_GB2312" w:cs="仿宋_GB2312" w:hint="eastAsia"/>
          <w:bCs/>
          <w:color w:val="000000" w:themeColor="text1"/>
          <w:kern w:val="0"/>
          <w:sz w:val="32"/>
          <w:szCs w:val="32"/>
        </w:rPr>
        <w:t>覆盖主要旅游目的地</w:t>
      </w:r>
      <w:r w:rsidR="00B43A70">
        <w:rPr>
          <w:rFonts w:ascii="仿宋_GB2312" w:eastAsia="仿宋_GB2312" w:hAnsi="仿宋_GB2312" w:cs="仿宋_GB2312" w:hint="eastAsia"/>
          <w:bCs/>
          <w:color w:val="000000" w:themeColor="text1"/>
          <w:kern w:val="0"/>
          <w:sz w:val="32"/>
          <w:szCs w:val="32"/>
        </w:rPr>
        <w:t>、重点旅游景区、宾馆饭店等场所的实时数据和影像采集系统，</w:t>
      </w:r>
      <w:r w:rsidRPr="00452BA7">
        <w:rPr>
          <w:rFonts w:ascii="仿宋_GB2312" w:eastAsia="仿宋_GB2312" w:hAnsi="仿宋_GB2312" w:cs="仿宋_GB2312" w:hint="eastAsia"/>
          <w:bCs/>
          <w:color w:val="000000" w:themeColor="text1"/>
          <w:kern w:val="0"/>
          <w:sz w:val="32"/>
          <w:szCs w:val="32"/>
        </w:rPr>
        <w:t>实现对</w:t>
      </w:r>
      <w:r w:rsidR="00B43A70">
        <w:rPr>
          <w:rFonts w:ascii="仿宋_GB2312" w:eastAsia="仿宋_GB2312" w:hAnsi="仿宋_GB2312" w:cs="仿宋_GB2312" w:hint="eastAsia"/>
          <w:bCs/>
          <w:color w:val="000000" w:themeColor="text1"/>
          <w:kern w:val="0"/>
          <w:sz w:val="32"/>
          <w:szCs w:val="32"/>
        </w:rPr>
        <w:t>景点</w:t>
      </w:r>
      <w:r w:rsidRPr="00452BA7">
        <w:rPr>
          <w:rFonts w:ascii="仿宋_GB2312" w:eastAsia="仿宋_GB2312" w:hAnsi="仿宋_GB2312" w:cs="仿宋_GB2312" w:hint="eastAsia"/>
          <w:bCs/>
          <w:color w:val="000000" w:themeColor="text1"/>
          <w:kern w:val="0"/>
          <w:sz w:val="32"/>
          <w:szCs w:val="32"/>
        </w:rPr>
        <w:t>景区、</w:t>
      </w:r>
      <w:r w:rsidR="00B43A70">
        <w:rPr>
          <w:rFonts w:ascii="仿宋_GB2312" w:eastAsia="仿宋_GB2312" w:hAnsi="仿宋_GB2312" w:cs="仿宋_GB2312" w:hint="eastAsia"/>
          <w:bCs/>
          <w:color w:val="000000" w:themeColor="text1"/>
          <w:kern w:val="0"/>
          <w:sz w:val="32"/>
          <w:szCs w:val="32"/>
        </w:rPr>
        <w:t>宾馆饭店、旅游</w:t>
      </w:r>
      <w:r w:rsidRPr="00452BA7">
        <w:rPr>
          <w:rFonts w:ascii="仿宋_GB2312" w:eastAsia="仿宋_GB2312" w:hAnsi="仿宋_GB2312" w:cs="仿宋_GB2312" w:hint="eastAsia"/>
          <w:bCs/>
          <w:color w:val="000000" w:themeColor="text1"/>
          <w:kern w:val="0"/>
          <w:sz w:val="32"/>
          <w:szCs w:val="32"/>
        </w:rPr>
        <w:t>集散地、</w:t>
      </w:r>
      <w:r w:rsidR="009217CC">
        <w:rPr>
          <w:rFonts w:ascii="仿宋_GB2312" w:eastAsia="仿宋_GB2312" w:hAnsi="仿宋_GB2312" w:cs="仿宋_GB2312" w:hint="eastAsia"/>
          <w:bCs/>
          <w:color w:val="000000" w:themeColor="text1"/>
          <w:kern w:val="0"/>
          <w:sz w:val="32"/>
          <w:szCs w:val="32"/>
        </w:rPr>
        <w:t>旅游</w:t>
      </w:r>
      <w:r w:rsidRPr="00452BA7">
        <w:rPr>
          <w:rFonts w:ascii="仿宋_GB2312" w:eastAsia="仿宋_GB2312" w:hAnsi="仿宋_GB2312" w:cs="仿宋_GB2312" w:hint="eastAsia"/>
          <w:bCs/>
          <w:color w:val="000000" w:themeColor="text1"/>
          <w:kern w:val="0"/>
          <w:sz w:val="32"/>
          <w:szCs w:val="32"/>
        </w:rPr>
        <w:t>线路或区域的突发事件、客流预测预</w:t>
      </w:r>
      <w:r w:rsidR="009217CC">
        <w:rPr>
          <w:rFonts w:ascii="仿宋_GB2312" w:eastAsia="仿宋_GB2312" w:hAnsi="仿宋_GB2312" w:cs="仿宋_GB2312" w:hint="eastAsia"/>
          <w:bCs/>
          <w:color w:val="000000" w:themeColor="text1"/>
          <w:kern w:val="0"/>
          <w:sz w:val="32"/>
          <w:szCs w:val="32"/>
        </w:rPr>
        <w:t>警等指挥调控功能。建立数据共享机制，打破信息孤岛，推动与安监</w:t>
      </w:r>
      <w:r w:rsidR="004F740A">
        <w:rPr>
          <w:rFonts w:ascii="仿宋_GB2312" w:eastAsia="仿宋_GB2312" w:hAnsi="仿宋_GB2312" w:cs="仿宋_GB2312" w:hint="eastAsia"/>
          <w:bCs/>
          <w:color w:val="000000" w:themeColor="text1"/>
          <w:kern w:val="0"/>
          <w:sz w:val="32"/>
          <w:szCs w:val="32"/>
        </w:rPr>
        <w:t>、外交、公安、交通运输、质检、食药监、气象、地震等部门进行</w:t>
      </w:r>
      <w:r w:rsidRPr="00452BA7">
        <w:rPr>
          <w:rFonts w:ascii="仿宋_GB2312" w:eastAsia="仿宋_GB2312" w:hAnsi="仿宋_GB2312" w:cs="仿宋_GB2312" w:hint="eastAsia"/>
          <w:bCs/>
          <w:color w:val="000000" w:themeColor="text1"/>
          <w:kern w:val="0"/>
          <w:sz w:val="32"/>
          <w:szCs w:val="32"/>
        </w:rPr>
        <w:t>数据对接。实现与各级</w:t>
      </w:r>
      <w:r w:rsidR="009217CC">
        <w:rPr>
          <w:rFonts w:ascii="仿宋_GB2312" w:eastAsia="仿宋_GB2312" w:hAnsi="仿宋_GB2312" w:cs="仿宋_GB2312" w:hint="eastAsia"/>
          <w:bCs/>
          <w:color w:val="000000" w:themeColor="text1"/>
          <w:kern w:val="0"/>
          <w:sz w:val="32"/>
          <w:szCs w:val="32"/>
        </w:rPr>
        <w:t>旅游</w:t>
      </w:r>
      <w:r w:rsidRPr="00452BA7">
        <w:rPr>
          <w:rFonts w:ascii="仿宋_GB2312" w:eastAsia="仿宋_GB2312" w:hAnsi="仿宋_GB2312" w:cs="仿宋_GB2312" w:hint="eastAsia"/>
          <w:bCs/>
          <w:color w:val="000000" w:themeColor="text1"/>
          <w:kern w:val="0"/>
          <w:sz w:val="32"/>
          <w:szCs w:val="32"/>
        </w:rPr>
        <w:t>应急指挥中心的信息共享、协同联动，</w:t>
      </w:r>
      <w:r w:rsidR="00B43A70">
        <w:rPr>
          <w:rFonts w:ascii="仿宋_GB2312" w:eastAsia="仿宋_GB2312" w:hAnsi="仿宋_GB2312" w:cs="仿宋_GB2312" w:hint="eastAsia"/>
          <w:bCs/>
          <w:color w:val="000000" w:themeColor="text1"/>
          <w:kern w:val="0"/>
          <w:sz w:val="32"/>
          <w:szCs w:val="32"/>
        </w:rPr>
        <w:t>全面</w:t>
      </w:r>
      <w:r w:rsidRPr="00452BA7">
        <w:rPr>
          <w:rFonts w:ascii="仿宋_GB2312" w:eastAsia="仿宋_GB2312" w:hAnsi="仿宋_GB2312" w:cs="仿宋_GB2312" w:hint="eastAsia"/>
          <w:bCs/>
          <w:color w:val="000000" w:themeColor="text1"/>
          <w:kern w:val="0"/>
          <w:sz w:val="32"/>
          <w:szCs w:val="32"/>
        </w:rPr>
        <w:t>提高</w:t>
      </w:r>
      <w:r w:rsidR="00B43A70">
        <w:rPr>
          <w:rFonts w:ascii="仿宋_GB2312" w:eastAsia="仿宋_GB2312" w:hAnsi="仿宋_GB2312" w:cs="仿宋_GB2312" w:hint="eastAsia"/>
          <w:bCs/>
          <w:color w:val="000000" w:themeColor="text1"/>
          <w:kern w:val="0"/>
          <w:sz w:val="32"/>
          <w:szCs w:val="32"/>
        </w:rPr>
        <w:t>旅游</w:t>
      </w:r>
      <w:r w:rsidRPr="00452BA7">
        <w:rPr>
          <w:rFonts w:ascii="仿宋_GB2312" w:eastAsia="仿宋_GB2312" w:hAnsi="仿宋_GB2312" w:cs="仿宋_GB2312" w:hint="eastAsia"/>
          <w:bCs/>
          <w:color w:val="000000" w:themeColor="text1"/>
          <w:kern w:val="0"/>
          <w:sz w:val="32"/>
          <w:szCs w:val="32"/>
        </w:rPr>
        <w:t>安全监控和应急</w:t>
      </w:r>
      <w:r w:rsidR="00B43A70">
        <w:rPr>
          <w:rFonts w:ascii="仿宋_GB2312" w:eastAsia="仿宋_GB2312" w:hAnsi="仿宋_GB2312" w:cs="仿宋_GB2312" w:hint="eastAsia"/>
          <w:bCs/>
          <w:color w:val="000000" w:themeColor="text1"/>
          <w:kern w:val="0"/>
          <w:sz w:val="32"/>
          <w:szCs w:val="32"/>
        </w:rPr>
        <w:t>指挥</w:t>
      </w:r>
      <w:r w:rsidRPr="00452BA7">
        <w:rPr>
          <w:rFonts w:ascii="仿宋_GB2312" w:eastAsia="仿宋_GB2312" w:hAnsi="仿宋_GB2312" w:cs="仿宋_GB2312" w:hint="eastAsia"/>
          <w:bCs/>
          <w:color w:val="000000" w:themeColor="text1"/>
          <w:kern w:val="0"/>
          <w:sz w:val="32"/>
          <w:szCs w:val="32"/>
        </w:rPr>
        <w:t>能力。</w:t>
      </w:r>
    </w:p>
    <w:p w:rsidR="005A29DA" w:rsidRDefault="005A29DA"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p>
    <w:p w:rsidR="00E9037E" w:rsidRDefault="00E9037E"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p>
    <w:p w:rsidR="00E9037E" w:rsidRPr="00452BA7" w:rsidRDefault="00E9037E"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p>
    <w:tbl>
      <w:tblPr>
        <w:tblStyle w:val="af"/>
        <w:tblW w:w="7230" w:type="dxa"/>
        <w:tblInd w:w="675" w:type="dxa"/>
        <w:tblLayout w:type="fixed"/>
        <w:tblLook w:val="04A0" w:firstRow="1" w:lastRow="0" w:firstColumn="1" w:lastColumn="0" w:noHBand="0" w:noVBand="1"/>
      </w:tblPr>
      <w:tblGrid>
        <w:gridCol w:w="7230"/>
      </w:tblGrid>
      <w:tr w:rsidR="000B5B98" w:rsidRPr="00452BA7">
        <w:trPr>
          <w:trHeight w:val="254"/>
        </w:trPr>
        <w:tc>
          <w:tcPr>
            <w:tcW w:w="7230" w:type="dxa"/>
            <w:vAlign w:val="center"/>
          </w:tcPr>
          <w:p w:rsidR="000B5B98" w:rsidRPr="000B1A91" w:rsidRDefault="001F36EC" w:rsidP="00E9037E">
            <w:pPr>
              <w:snapToGrid w:val="0"/>
              <w:spacing w:before="240" w:line="360" w:lineRule="auto"/>
              <w:jc w:val="center"/>
              <w:rPr>
                <w:rFonts w:asciiTheme="minorEastAsia" w:hAnsiTheme="minorEastAsia" w:cs="Times New Roman"/>
                <w:b/>
                <w:bCs/>
                <w:color w:val="000000" w:themeColor="text1"/>
                <w:sz w:val="32"/>
                <w:szCs w:val="32"/>
              </w:rPr>
            </w:pPr>
            <w:r w:rsidRPr="000B1A91">
              <w:rPr>
                <w:rFonts w:asciiTheme="minorEastAsia" w:eastAsia="Times New Roman" w:hAnsiTheme="minorEastAsia" w:cs="Times New Roman"/>
                <w:b/>
                <w:bCs/>
                <w:color w:val="000000" w:themeColor="text1"/>
                <w:sz w:val="32"/>
                <w:szCs w:val="32"/>
              </w:rPr>
              <w:lastRenderedPageBreak/>
              <w:t>专栏</w:t>
            </w:r>
            <w:r w:rsidRPr="000B1A91">
              <w:rPr>
                <w:rFonts w:asciiTheme="minorEastAsia" w:eastAsia="Times New Roman" w:hAnsiTheme="minorEastAsia" w:cs="Times New Roman" w:hint="eastAsia"/>
                <w:b/>
                <w:bCs/>
                <w:color w:val="000000" w:themeColor="text1"/>
                <w:sz w:val="32"/>
                <w:szCs w:val="32"/>
              </w:rPr>
              <w:t>7  旅游应急指挥体系提升工程</w:t>
            </w:r>
          </w:p>
        </w:tc>
      </w:tr>
      <w:tr w:rsidR="000B5B98" w:rsidRPr="00452BA7">
        <w:tc>
          <w:tcPr>
            <w:tcW w:w="7230" w:type="dxa"/>
            <w:vAlign w:val="center"/>
          </w:tcPr>
          <w:p w:rsidR="000B1A91" w:rsidRPr="000B1A91" w:rsidRDefault="000B1A91" w:rsidP="000B1A91">
            <w:pPr>
              <w:snapToGrid w:val="0"/>
              <w:spacing w:line="360" w:lineRule="auto"/>
              <w:ind w:firstLineChars="200" w:firstLine="560"/>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（一）</w:t>
            </w:r>
            <w:r w:rsidR="00EB5FA9">
              <w:rPr>
                <w:rFonts w:ascii="Times New Roman" w:eastAsia="楷体" w:hAnsi="Times New Roman" w:cs="Times New Roman" w:hint="eastAsia"/>
                <w:bCs/>
                <w:color w:val="000000" w:themeColor="text1"/>
                <w:sz w:val="28"/>
                <w:szCs w:val="28"/>
              </w:rPr>
              <w:t>国家旅游应急指挥平台。优化</w:t>
            </w:r>
            <w:r w:rsidR="001F36EC" w:rsidRPr="000B1A91">
              <w:rPr>
                <w:rFonts w:ascii="Times New Roman" w:eastAsia="楷体" w:hAnsi="Times New Roman" w:cs="Times New Roman" w:hint="eastAsia"/>
                <w:bCs/>
                <w:color w:val="000000" w:themeColor="text1"/>
                <w:sz w:val="28"/>
                <w:szCs w:val="28"/>
              </w:rPr>
              <w:t>完善数据采集、图像接入、信息接发、日常监控、应急预案管理、应急处置与指挥功能。</w:t>
            </w:r>
          </w:p>
          <w:p w:rsidR="000B1A91" w:rsidRDefault="000B1A91" w:rsidP="000B1A91">
            <w:pPr>
              <w:snapToGrid w:val="0"/>
              <w:spacing w:line="360" w:lineRule="auto"/>
              <w:ind w:firstLineChars="200" w:firstLine="560"/>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（二）</w:t>
            </w:r>
            <w:r w:rsidR="00EB5FA9">
              <w:rPr>
                <w:rFonts w:ascii="Times New Roman" w:eastAsia="楷体" w:hAnsi="Times New Roman" w:cs="Times New Roman" w:hint="eastAsia"/>
                <w:bCs/>
                <w:color w:val="000000" w:themeColor="text1"/>
                <w:sz w:val="28"/>
                <w:szCs w:val="28"/>
              </w:rPr>
              <w:t>地方旅游应急指挥平台。加快建设各级旅游部门应急指挥平台，并与主要</w:t>
            </w:r>
            <w:r w:rsidR="001F36EC" w:rsidRPr="000B1A91">
              <w:rPr>
                <w:rFonts w:ascii="Times New Roman" w:eastAsia="楷体" w:hAnsi="Times New Roman" w:cs="Times New Roman" w:hint="eastAsia"/>
                <w:bCs/>
                <w:color w:val="000000" w:themeColor="text1"/>
                <w:sz w:val="28"/>
                <w:szCs w:val="28"/>
              </w:rPr>
              <w:t>旅游企业</w:t>
            </w:r>
            <w:r w:rsidR="00EB5FA9">
              <w:rPr>
                <w:rFonts w:ascii="Times New Roman" w:eastAsia="楷体" w:hAnsi="Times New Roman" w:cs="Times New Roman" w:hint="eastAsia"/>
                <w:bCs/>
                <w:color w:val="000000" w:themeColor="text1"/>
                <w:sz w:val="28"/>
                <w:szCs w:val="28"/>
              </w:rPr>
              <w:t>实现</w:t>
            </w:r>
            <w:r w:rsidR="001F36EC" w:rsidRPr="000B1A91">
              <w:rPr>
                <w:rFonts w:ascii="Times New Roman" w:eastAsia="楷体" w:hAnsi="Times New Roman" w:cs="Times New Roman" w:hint="eastAsia"/>
                <w:bCs/>
                <w:color w:val="000000" w:themeColor="text1"/>
                <w:sz w:val="28"/>
                <w:szCs w:val="28"/>
              </w:rPr>
              <w:t>数据对接</w:t>
            </w:r>
            <w:r w:rsidR="001F36EC" w:rsidRPr="000B1A91">
              <w:rPr>
                <w:rFonts w:ascii="Times New Roman" w:eastAsia="楷体" w:hAnsi="Times New Roman" w:cs="Times New Roman"/>
                <w:bCs/>
                <w:color w:val="000000" w:themeColor="text1"/>
                <w:sz w:val="28"/>
                <w:szCs w:val="28"/>
              </w:rPr>
              <w:t>；</w:t>
            </w:r>
            <w:r w:rsidR="00EB5FA9">
              <w:rPr>
                <w:rFonts w:ascii="Times New Roman" w:eastAsia="楷体" w:hAnsi="Times New Roman" w:cs="Times New Roman" w:hint="eastAsia"/>
                <w:bCs/>
                <w:color w:val="000000" w:themeColor="text1"/>
                <w:sz w:val="28"/>
                <w:szCs w:val="28"/>
              </w:rPr>
              <w:t>推动</w:t>
            </w:r>
            <w:r w:rsidR="001F36EC" w:rsidRPr="000B1A91">
              <w:rPr>
                <w:rFonts w:ascii="Times New Roman" w:eastAsia="楷体" w:hAnsi="Times New Roman" w:cs="Times New Roman" w:hint="eastAsia"/>
                <w:bCs/>
                <w:color w:val="000000" w:themeColor="text1"/>
                <w:sz w:val="28"/>
                <w:szCs w:val="28"/>
              </w:rPr>
              <w:t>完成</w:t>
            </w:r>
            <w:r w:rsidR="001F36EC" w:rsidRPr="000B1A91">
              <w:rPr>
                <w:rFonts w:ascii="楷体" w:eastAsia="楷体" w:hAnsi="楷体" w:cs="Times New Roman" w:hint="eastAsia"/>
                <w:bCs/>
                <w:color w:val="000000" w:themeColor="text1"/>
                <w:sz w:val="28"/>
                <w:szCs w:val="28"/>
              </w:rPr>
              <w:t>4A</w:t>
            </w:r>
            <w:r w:rsidR="001F36EC" w:rsidRPr="000B1A91">
              <w:rPr>
                <w:rFonts w:ascii="Times New Roman" w:eastAsia="楷体" w:hAnsi="Times New Roman" w:cs="Times New Roman" w:hint="eastAsia"/>
                <w:bCs/>
                <w:color w:val="000000" w:themeColor="text1"/>
                <w:sz w:val="28"/>
                <w:szCs w:val="28"/>
              </w:rPr>
              <w:t>级以</w:t>
            </w:r>
            <w:r>
              <w:rPr>
                <w:rFonts w:ascii="Times New Roman" w:eastAsia="楷体" w:hAnsi="Times New Roman" w:cs="Times New Roman" w:hint="eastAsia"/>
                <w:bCs/>
                <w:color w:val="000000" w:themeColor="text1"/>
                <w:sz w:val="28"/>
                <w:szCs w:val="28"/>
              </w:rPr>
              <w:t>上景区数据</w:t>
            </w:r>
            <w:r w:rsidR="00133C4B">
              <w:rPr>
                <w:rFonts w:ascii="Times New Roman" w:eastAsia="楷体" w:hAnsi="Times New Roman" w:cs="Times New Roman" w:hint="eastAsia"/>
                <w:bCs/>
                <w:color w:val="000000" w:themeColor="text1"/>
                <w:sz w:val="28"/>
                <w:szCs w:val="28"/>
              </w:rPr>
              <w:t>全部</w:t>
            </w:r>
            <w:r>
              <w:rPr>
                <w:rFonts w:ascii="Times New Roman" w:eastAsia="楷体" w:hAnsi="Times New Roman" w:cs="Times New Roman" w:hint="eastAsia"/>
                <w:bCs/>
                <w:color w:val="000000" w:themeColor="text1"/>
                <w:sz w:val="28"/>
                <w:szCs w:val="28"/>
              </w:rPr>
              <w:t>接入国家旅游应急指挥平台。</w:t>
            </w:r>
          </w:p>
          <w:p w:rsidR="000B5B98" w:rsidRPr="000B1A91" w:rsidRDefault="000B1A91" w:rsidP="00834BBF">
            <w:pPr>
              <w:snapToGrid w:val="0"/>
              <w:spacing w:line="360" w:lineRule="auto"/>
              <w:ind w:firstLineChars="200" w:firstLine="560"/>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（三）</w:t>
            </w:r>
            <w:r w:rsidR="00EB5FA9">
              <w:rPr>
                <w:rFonts w:ascii="Times New Roman" w:eastAsia="楷体" w:hAnsi="Times New Roman" w:cs="Times New Roman" w:hint="eastAsia"/>
                <w:bCs/>
                <w:color w:val="000000" w:themeColor="text1"/>
                <w:sz w:val="28"/>
                <w:szCs w:val="28"/>
              </w:rPr>
              <w:t>信息共享工程。</w:t>
            </w:r>
            <w:r w:rsidR="001F36EC" w:rsidRPr="000B1A91">
              <w:rPr>
                <w:rFonts w:ascii="Times New Roman" w:eastAsia="楷体" w:hAnsi="Times New Roman" w:cs="Times New Roman" w:hint="eastAsia"/>
                <w:bCs/>
                <w:color w:val="000000" w:themeColor="text1"/>
                <w:sz w:val="28"/>
                <w:szCs w:val="28"/>
              </w:rPr>
              <w:t>推动与安</w:t>
            </w:r>
            <w:r w:rsidR="00DB2D89">
              <w:rPr>
                <w:rFonts w:ascii="Times New Roman" w:eastAsia="楷体" w:hAnsi="Times New Roman" w:cs="Times New Roman" w:hint="eastAsia"/>
                <w:bCs/>
                <w:color w:val="000000" w:themeColor="text1"/>
                <w:sz w:val="28"/>
                <w:szCs w:val="28"/>
              </w:rPr>
              <w:t>监</w:t>
            </w:r>
            <w:r w:rsidR="001F36EC" w:rsidRPr="000B1A91">
              <w:rPr>
                <w:rFonts w:ascii="Times New Roman" w:eastAsia="楷体" w:hAnsi="Times New Roman" w:cs="Times New Roman" w:hint="eastAsia"/>
                <w:bCs/>
                <w:color w:val="000000" w:themeColor="text1"/>
                <w:sz w:val="28"/>
                <w:szCs w:val="28"/>
              </w:rPr>
              <w:t>、外交、公安、交通运输、质检、食药监、气象、地震等部门</w:t>
            </w:r>
            <w:r w:rsidR="00DB2D89">
              <w:rPr>
                <w:rFonts w:ascii="Times New Roman" w:eastAsia="楷体" w:hAnsi="Times New Roman" w:cs="Times New Roman" w:hint="eastAsia"/>
                <w:bCs/>
                <w:color w:val="000000" w:themeColor="text1"/>
                <w:sz w:val="28"/>
                <w:szCs w:val="28"/>
              </w:rPr>
              <w:t>进行</w:t>
            </w:r>
            <w:r w:rsidR="001F36EC" w:rsidRPr="000B1A91">
              <w:rPr>
                <w:rFonts w:ascii="Times New Roman" w:eastAsia="楷体" w:hAnsi="Times New Roman" w:cs="Times New Roman" w:hint="eastAsia"/>
                <w:bCs/>
                <w:color w:val="000000" w:themeColor="text1"/>
                <w:sz w:val="28"/>
                <w:szCs w:val="28"/>
              </w:rPr>
              <w:t>数据对接，实现应急指挥平台互联互通</w:t>
            </w:r>
            <w:r w:rsidR="00EB5FA9">
              <w:rPr>
                <w:rFonts w:ascii="Times New Roman" w:eastAsia="楷体" w:hAnsi="Times New Roman" w:cs="Times New Roman" w:hint="eastAsia"/>
                <w:bCs/>
                <w:color w:val="000000" w:themeColor="text1"/>
                <w:sz w:val="28"/>
                <w:szCs w:val="28"/>
              </w:rPr>
              <w:t>、信息</w:t>
            </w:r>
            <w:r w:rsidR="005F5EEE">
              <w:rPr>
                <w:rFonts w:ascii="Times New Roman" w:eastAsia="楷体" w:hAnsi="Times New Roman" w:cs="Times New Roman" w:hint="eastAsia"/>
                <w:bCs/>
                <w:color w:val="000000" w:themeColor="text1"/>
                <w:sz w:val="28"/>
                <w:szCs w:val="28"/>
              </w:rPr>
              <w:t>共享</w:t>
            </w:r>
            <w:r w:rsidR="001F36EC" w:rsidRPr="000B1A91">
              <w:rPr>
                <w:rFonts w:ascii="Times New Roman" w:eastAsia="楷体" w:hAnsi="Times New Roman" w:cs="Times New Roman" w:hint="eastAsia"/>
                <w:bCs/>
                <w:color w:val="000000" w:themeColor="text1"/>
                <w:sz w:val="28"/>
                <w:szCs w:val="28"/>
              </w:rPr>
              <w:t>。</w:t>
            </w:r>
          </w:p>
        </w:tc>
      </w:tr>
    </w:tbl>
    <w:p w:rsidR="005A29DA" w:rsidRDefault="005A29DA" w:rsidP="00A40171">
      <w:pPr>
        <w:pStyle w:val="a9"/>
        <w:snapToGrid w:val="0"/>
        <w:spacing w:before="0" w:beforeAutospacing="0" w:after="0" w:afterAutospacing="0" w:line="360" w:lineRule="auto"/>
        <w:ind w:firstLineChars="200" w:firstLine="640"/>
        <w:jc w:val="both"/>
        <w:outlineLvl w:val="1"/>
        <w:rPr>
          <w:rFonts w:ascii="黑体" w:eastAsia="黑体" w:hAnsi="黑体" w:cs="Times New Roman"/>
          <w:bCs/>
          <w:color w:val="000000" w:themeColor="text1"/>
          <w:sz w:val="32"/>
          <w:szCs w:val="32"/>
        </w:rPr>
      </w:pPr>
      <w:bookmarkStart w:id="42" w:name="_Toc471288439"/>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黑体" w:eastAsia="黑体" w:hAnsi="黑体" w:cs="Times New Roman"/>
          <w:bCs/>
          <w:color w:val="000000" w:themeColor="text1"/>
          <w:sz w:val="32"/>
          <w:szCs w:val="32"/>
        </w:rPr>
      </w:pPr>
      <w:r w:rsidRPr="00452BA7">
        <w:rPr>
          <w:rFonts w:ascii="黑体" w:eastAsia="黑体" w:hAnsi="黑体" w:cs="Times New Roman" w:hint="eastAsia"/>
          <w:bCs/>
          <w:color w:val="000000" w:themeColor="text1"/>
          <w:sz w:val="32"/>
          <w:szCs w:val="32"/>
        </w:rPr>
        <w:t>八、旅游信息化标准体系提升工程</w:t>
      </w:r>
      <w:bookmarkEnd w:id="42"/>
    </w:p>
    <w:p w:rsidR="000B5B98" w:rsidRDefault="001F36EC"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r w:rsidRPr="00452BA7">
        <w:rPr>
          <w:rFonts w:ascii="仿宋_GB2312" w:eastAsia="仿宋_GB2312" w:hAnsi="仿宋_GB2312" w:cs="仿宋_GB2312" w:hint="eastAsia"/>
          <w:bCs/>
          <w:color w:val="000000" w:themeColor="text1"/>
          <w:sz w:val="32"/>
          <w:szCs w:val="32"/>
        </w:rPr>
        <w:t>建立</w:t>
      </w:r>
      <w:r w:rsidR="00E52414" w:rsidRPr="00452BA7">
        <w:rPr>
          <w:rFonts w:ascii="仿宋_GB2312" w:eastAsia="仿宋_GB2312" w:hAnsi="仿宋_GB2312" w:cs="仿宋_GB2312" w:hint="eastAsia"/>
          <w:bCs/>
          <w:color w:val="000000" w:themeColor="text1"/>
          <w:sz w:val="32"/>
          <w:szCs w:val="32"/>
        </w:rPr>
        <w:t>涵盖</w:t>
      </w:r>
      <w:r w:rsidR="00E52414">
        <w:rPr>
          <w:rFonts w:ascii="仿宋_GB2312" w:eastAsia="仿宋_GB2312" w:hAnsi="仿宋_GB2312" w:cs="仿宋_GB2312" w:hint="eastAsia"/>
          <w:bCs/>
          <w:color w:val="000000" w:themeColor="text1"/>
          <w:sz w:val="32"/>
          <w:szCs w:val="32"/>
        </w:rPr>
        <w:t>旅游网站、旅游咨询中心、旅游服务热线及吃住行游购娱等</w:t>
      </w:r>
      <w:r w:rsidRPr="00452BA7">
        <w:rPr>
          <w:rFonts w:ascii="仿宋_GB2312" w:eastAsia="仿宋_GB2312" w:hAnsi="仿宋_GB2312" w:cs="仿宋_GB2312" w:hint="eastAsia"/>
          <w:bCs/>
          <w:color w:val="000000" w:themeColor="text1"/>
          <w:sz w:val="32"/>
          <w:szCs w:val="32"/>
        </w:rPr>
        <w:t>旅游服务业态的旅游信息化标准体系。加快制定涉及旅游信息资源的各类国家标准、行业标准、地方标准与企业标准，推进相互衔接、彼此互补。选择部分条件相对成熟、资源相对丰富的省</w:t>
      </w:r>
      <w:r w:rsidR="0002452E">
        <w:rPr>
          <w:rFonts w:ascii="仿宋_GB2312" w:eastAsia="仿宋_GB2312" w:hAnsi="仿宋_GB2312" w:cs="仿宋_GB2312" w:hint="eastAsia"/>
          <w:bCs/>
          <w:color w:val="000000" w:themeColor="text1"/>
          <w:sz w:val="32"/>
          <w:szCs w:val="32"/>
        </w:rPr>
        <w:t>区</w:t>
      </w:r>
      <w:r w:rsidRPr="00452BA7">
        <w:rPr>
          <w:rFonts w:ascii="仿宋_GB2312" w:eastAsia="仿宋_GB2312" w:hAnsi="仿宋_GB2312" w:cs="仿宋_GB2312" w:hint="eastAsia"/>
          <w:bCs/>
          <w:color w:val="000000" w:themeColor="text1"/>
          <w:sz w:val="32"/>
          <w:szCs w:val="32"/>
        </w:rPr>
        <w:t>市、</w:t>
      </w:r>
      <w:r w:rsidR="0002452E">
        <w:rPr>
          <w:rFonts w:ascii="仿宋_GB2312" w:eastAsia="仿宋_GB2312" w:hAnsi="仿宋_GB2312" w:cs="仿宋_GB2312" w:hint="eastAsia"/>
          <w:bCs/>
          <w:color w:val="000000" w:themeColor="text1"/>
          <w:sz w:val="32"/>
          <w:szCs w:val="32"/>
        </w:rPr>
        <w:t>旅游</w:t>
      </w:r>
      <w:r w:rsidRPr="00452BA7">
        <w:rPr>
          <w:rFonts w:ascii="仿宋_GB2312" w:eastAsia="仿宋_GB2312" w:hAnsi="仿宋_GB2312" w:cs="仿宋_GB2312" w:hint="eastAsia"/>
          <w:bCs/>
          <w:color w:val="000000" w:themeColor="text1"/>
          <w:sz w:val="32"/>
          <w:szCs w:val="32"/>
        </w:rPr>
        <w:t>目的地和</w:t>
      </w:r>
      <w:r w:rsidR="0002452E">
        <w:rPr>
          <w:rFonts w:ascii="仿宋_GB2312" w:eastAsia="仿宋_GB2312" w:hAnsi="仿宋_GB2312" w:cs="仿宋_GB2312" w:hint="eastAsia"/>
          <w:bCs/>
          <w:color w:val="000000" w:themeColor="text1"/>
          <w:sz w:val="32"/>
          <w:szCs w:val="32"/>
        </w:rPr>
        <w:t>相关</w:t>
      </w:r>
      <w:r w:rsidRPr="00452BA7">
        <w:rPr>
          <w:rFonts w:ascii="仿宋_GB2312" w:eastAsia="仿宋_GB2312" w:hAnsi="仿宋_GB2312" w:cs="仿宋_GB2312" w:hint="eastAsia"/>
          <w:bCs/>
          <w:color w:val="000000" w:themeColor="text1"/>
          <w:sz w:val="32"/>
          <w:szCs w:val="32"/>
        </w:rPr>
        <w:t>企业开展旅游信息资源标准试点</w:t>
      </w:r>
      <w:r w:rsidR="0002452E">
        <w:rPr>
          <w:rFonts w:ascii="仿宋_GB2312" w:eastAsia="仿宋_GB2312" w:hAnsi="仿宋_GB2312" w:cs="仿宋_GB2312" w:hint="eastAsia"/>
          <w:bCs/>
          <w:color w:val="000000" w:themeColor="text1"/>
          <w:sz w:val="32"/>
          <w:szCs w:val="32"/>
        </w:rPr>
        <w:t>工作</w:t>
      </w:r>
      <w:r w:rsidRPr="00452BA7">
        <w:rPr>
          <w:rFonts w:ascii="仿宋_GB2312" w:eastAsia="仿宋_GB2312" w:hAnsi="仿宋_GB2312" w:cs="仿宋_GB2312" w:hint="eastAsia"/>
          <w:bCs/>
          <w:color w:val="000000" w:themeColor="text1"/>
          <w:sz w:val="32"/>
          <w:szCs w:val="32"/>
        </w:rPr>
        <w:t>，</w:t>
      </w:r>
      <w:r w:rsidR="00920411">
        <w:rPr>
          <w:rFonts w:ascii="仿宋_GB2312" w:eastAsia="仿宋_GB2312" w:hAnsi="仿宋_GB2312" w:cs="仿宋_GB2312" w:hint="eastAsia"/>
          <w:bCs/>
          <w:color w:val="000000" w:themeColor="text1"/>
          <w:sz w:val="32"/>
          <w:szCs w:val="32"/>
        </w:rPr>
        <w:t>总结</w:t>
      </w:r>
      <w:r w:rsidRPr="00452BA7">
        <w:rPr>
          <w:rFonts w:ascii="仿宋_GB2312" w:eastAsia="仿宋_GB2312" w:hAnsi="仿宋_GB2312" w:cs="仿宋_GB2312" w:hint="eastAsia"/>
          <w:bCs/>
          <w:color w:val="000000" w:themeColor="text1"/>
          <w:sz w:val="32"/>
          <w:szCs w:val="32"/>
        </w:rPr>
        <w:t>旅游信息资源标准的建设经验，</w:t>
      </w:r>
      <w:r w:rsidR="00920411" w:rsidRPr="00452BA7">
        <w:rPr>
          <w:rFonts w:ascii="仿宋_GB2312" w:eastAsia="仿宋_GB2312" w:hAnsi="仿宋_GB2312" w:cs="仿宋_GB2312" w:hint="eastAsia"/>
          <w:bCs/>
          <w:color w:val="000000" w:themeColor="text1"/>
          <w:sz w:val="32"/>
          <w:szCs w:val="32"/>
        </w:rPr>
        <w:t>加大</w:t>
      </w:r>
      <w:r w:rsidR="00920411">
        <w:rPr>
          <w:rFonts w:ascii="仿宋_GB2312" w:eastAsia="仿宋_GB2312" w:hAnsi="仿宋_GB2312" w:cs="仿宋_GB2312" w:hint="eastAsia"/>
          <w:bCs/>
          <w:color w:val="000000" w:themeColor="text1"/>
          <w:sz w:val="32"/>
          <w:szCs w:val="32"/>
        </w:rPr>
        <w:t>试点工作的</w:t>
      </w:r>
      <w:r w:rsidR="00920411" w:rsidRPr="00452BA7">
        <w:rPr>
          <w:rFonts w:ascii="仿宋_GB2312" w:eastAsia="仿宋_GB2312" w:hAnsi="仿宋_GB2312" w:cs="仿宋_GB2312" w:hint="eastAsia"/>
          <w:bCs/>
          <w:color w:val="000000" w:themeColor="text1"/>
          <w:sz w:val="32"/>
          <w:szCs w:val="32"/>
        </w:rPr>
        <w:t>宣传和推广力度</w:t>
      </w:r>
      <w:r w:rsidR="00920411">
        <w:rPr>
          <w:rFonts w:ascii="仿宋_GB2312" w:eastAsia="仿宋_GB2312" w:hAnsi="仿宋_GB2312" w:cs="仿宋_GB2312" w:hint="eastAsia"/>
          <w:bCs/>
          <w:color w:val="000000" w:themeColor="text1"/>
          <w:sz w:val="32"/>
          <w:szCs w:val="32"/>
        </w:rPr>
        <w:t>,</w:t>
      </w:r>
      <w:r w:rsidRPr="00452BA7">
        <w:rPr>
          <w:rFonts w:ascii="仿宋_GB2312" w:eastAsia="仿宋_GB2312" w:hAnsi="仿宋_GB2312" w:cs="仿宋_GB2312" w:hint="eastAsia"/>
          <w:bCs/>
          <w:color w:val="000000" w:themeColor="text1"/>
          <w:sz w:val="32"/>
          <w:szCs w:val="32"/>
        </w:rPr>
        <w:t>发挥试点工作的示范效应。</w:t>
      </w:r>
    </w:p>
    <w:p w:rsidR="005A29DA" w:rsidRDefault="005A29DA"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p>
    <w:p w:rsidR="00E9037E" w:rsidRDefault="00E9037E"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p>
    <w:p w:rsidR="00AC10B9" w:rsidRDefault="00AC10B9"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p>
    <w:tbl>
      <w:tblPr>
        <w:tblStyle w:val="af"/>
        <w:tblW w:w="6946" w:type="dxa"/>
        <w:tblInd w:w="817" w:type="dxa"/>
        <w:tblLayout w:type="fixed"/>
        <w:tblLook w:val="04A0" w:firstRow="1" w:lastRow="0" w:firstColumn="1" w:lastColumn="0" w:noHBand="0" w:noVBand="1"/>
      </w:tblPr>
      <w:tblGrid>
        <w:gridCol w:w="6946"/>
      </w:tblGrid>
      <w:tr w:rsidR="000B5B98" w:rsidRPr="00452BA7">
        <w:trPr>
          <w:trHeight w:val="254"/>
        </w:trPr>
        <w:tc>
          <w:tcPr>
            <w:tcW w:w="6946" w:type="dxa"/>
            <w:vAlign w:val="center"/>
          </w:tcPr>
          <w:p w:rsidR="000B5B98" w:rsidRPr="000B1A91" w:rsidRDefault="001F36EC" w:rsidP="00E9037E">
            <w:pPr>
              <w:snapToGrid w:val="0"/>
              <w:spacing w:before="240" w:line="360" w:lineRule="auto"/>
              <w:jc w:val="center"/>
              <w:rPr>
                <w:rFonts w:asciiTheme="minorEastAsia" w:hAnsiTheme="minorEastAsia" w:cs="Times New Roman"/>
                <w:b/>
                <w:bCs/>
                <w:color w:val="000000" w:themeColor="text1"/>
                <w:sz w:val="32"/>
                <w:szCs w:val="32"/>
              </w:rPr>
            </w:pPr>
            <w:r w:rsidRPr="000B1A91">
              <w:rPr>
                <w:rFonts w:asciiTheme="minorEastAsia" w:eastAsia="Times New Roman" w:hAnsiTheme="minorEastAsia" w:cs="Times New Roman"/>
                <w:b/>
                <w:bCs/>
                <w:color w:val="000000" w:themeColor="text1"/>
                <w:sz w:val="32"/>
                <w:szCs w:val="32"/>
              </w:rPr>
              <w:lastRenderedPageBreak/>
              <w:t>专栏</w:t>
            </w:r>
            <w:r w:rsidRPr="000B1A91">
              <w:rPr>
                <w:rFonts w:asciiTheme="minorEastAsia" w:eastAsia="Times New Roman" w:hAnsiTheme="minorEastAsia" w:cs="Times New Roman" w:hint="eastAsia"/>
                <w:b/>
                <w:bCs/>
                <w:color w:val="000000" w:themeColor="text1"/>
                <w:sz w:val="32"/>
                <w:szCs w:val="32"/>
              </w:rPr>
              <w:t>8  旅游信息化标准体系提升工程</w:t>
            </w:r>
          </w:p>
        </w:tc>
      </w:tr>
      <w:tr w:rsidR="000B5B98" w:rsidRPr="00452BA7">
        <w:tc>
          <w:tcPr>
            <w:tcW w:w="6946" w:type="dxa"/>
            <w:vAlign w:val="center"/>
          </w:tcPr>
          <w:p w:rsidR="000B5B98" w:rsidRPr="000B1A91" w:rsidRDefault="00A40F35" w:rsidP="000B1A91">
            <w:pPr>
              <w:snapToGrid w:val="0"/>
              <w:spacing w:line="360" w:lineRule="auto"/>
              <w:ind w:firstLineChars="200" w:firstLine="560"/>
              <w:rPr>
                <w:rFonts w:ascii="楷体" w:eastAsia="楷体" w:hAnsi="楷体"/>
                <w:bCs/>
                <w:color w:val="000000" w:themeColor="text1"/>
                <w:sz w:val="28"/>
                <w:szCs w:val="28"/>
              </w:rPr>
            </w:pPr>
            <w:r>
              <w:rPr>
                <w:rFonts w:ascii="楷体" w:eastAsia="楷体" w:hAnsi="楷体" w:cs="Times New Roman" w:hint="eastAsia"/>
                <w:bCs/>
                <w:color w:val="000000" w:themeColor="text1"/>
                <w:sz w:val="28"/>
                <w:szCs w:val="28"/>
              </w:rPr>
              <w:t>（一）</w:t>
            </w:r>
            <w:r w:rsidR="000B1A91">
              <w:rPr>
                <w:rFonts w:ascii="楷体" w:eastAsia="楷体" w:hAnsi="楷体" w:cs="Times New Roman" w:hint="eastAsia"/>
                <w:bCs/>
                <w:color w:val="000000" w:themeColor="text1"/>
                <w:sz w:val="28"/>
                <w:szCs w:val="28"/>
              </w:rPr>
              <w:t>旅游信息化标准管理平台。</w:t>
            </w:r>
            <w:r>
              <w:rPr>
                <w:rFonts w:ascii="楷体" w:eastAsia="楷体" w:hAnsi="楷体" w:cs="Times New Roman" w:hint="eastAsia"/>
                <w:bCs/>
                <w:color w:val="000000" w:themeColor="text1"/>
                <w:sz w:val="28"/>
                <w:szCs w:val="28"/>
              </w:rPr>
              <w:t>为</w:t>
            </w:r>
            <w:r w:rsidR="001F36EC" w:rsidRPr="000B1A91">
              <w:rPr>
                <w:rFonts w:ascii="楷体" w:eastAsia="楷体" w:hAnsi="楷体" w:cs="Times New Roman" w:hint="eastAsia"/>
                <w:bCs/>
                <w:color w:val="000000" w:themeColor="text1"/>
                <w:sz w:val="28"/>
                <w:szCs w:val="28"/>
              </w:rPr>
              <w:t>旅游信息化标准的申报、立项、审查、报批和试点、验收等服务及管理</w:t>
            </w:r>
            <w:r>
              <w:rPr>
                <w:rFonts w:ascii="楷体" w:eastAsia="楷体" w:hAnsi="楷体" w:cs="Times New Roman" w:hint="eastAsia"/>
                <w:bCs/>
                <w:color w:val="000000" w:themeColor="text1"/>
                <w:sz w:val="28"/>
                <w:szCs w:val="28"/>
              </w:rPr>
              <w:t>提供支撑</w:t>
            </w:r>
            <w:r w:rsidR="001F36EC" w:rsidRPr="000B1A91">
              <w:rPr>
                <w:rFonts w:ascii="楷体" w:eastAsia="楷体" w:hAnsi="楷体" w:hint="eastAsia"/>
                <w:bCs/>
                <w:color w:val="000000" w:themeColor="text1"/>
                <w:sz w:val="28"/>
                <w:szCs w:val="28"/>
              </w:rPr>
              <w:t>。</w:t>
            </w:r>
          </w:p>
          <w:p w:rsidR="000B1A91" w:rsidRPr="000B1A91" w:rsidRDefault="000B1A91" w:rsidP="000B1A91">
            <w:pPr>
              <w:snapToGrid w:val="0"/>
              <w:spacing w:line="360" w:lineRule="auto"/>
              <w:rPr>
                <w:rFonts w:ascii="楷体" w:eastAsia="楷体" w:hAnsi="楷体" w:cs="Times New Roman"/>
                <w:bCs/>
                <w:color w:val="000000" w:themeColor="text1"/>
                <w:sz w:val="28"/>
                <w:szCs w:val="28"/>
              </w:rPr>
            </w:pPr>
            <w:r>
              <w:rPr>
                <w:rFonts w:ascii="楷体" w:eastAsia="楷体" w:hAnsi="楷体" w:hint="eastAsia"/>
                <w:bCs/>
                <w:color w:val="000000" w:themeColor="text1"/>
                <w:sz w:val="28"/>
                <w:szCs w:val="28"/>
              </w:rPr>
              <w:t xml:space="preserve">    （二）旅游信息化标准示范工</w:t>
            </w:r>
            <w:r w:rsidR="00A40F35">
              <w:rPr>
                <w:rFonts w:ascii="楷体" w:eastAsia="楷体" w:hAnsi="楷体" w:cs="Times New Roman" w:hint="eastAsia"/>
                <w:bCs/>
                <w:color w:val="000000" w:themeColor="text1"/>
                <w:sz w:val="28"/>
                <w:szCs w:val="28"/>
              </w:rPr>
              <w:t>程。通过</w:t>
            </w:r>
            <w:r w:rsidRPr="000B1A91">
              <w:rPr>
                <w:rFonts w:ascii="楷体" w:eastAsia="楷体" w:hAnsi="楷体" w:cs="Times New Roman" w:hint="eastAsia"/>
                <w:bCs/>
                <w:color w:val="000000" w:themeColor="text1"/>
                <w:sz w:val="28"/>
                <w:szCs w:val="28"/>
              </w:rPr>
              <w:t>旅游信息化标准试点</w:t>
            </w:r>
            <w:r w:rsidR="00A40F35">
              <w:rPr>
                <w:rFonts w:ascii="楷体" w:eastAsia="楷体" w:hAnsi="楷体" w:cs="Times New Roman" w:hint="eastAsia"/>
                <w:bCs/>
                <w:color w:val="000000" w:themeColor="text1"/>
                <w:sz w:val="28"/>
                <w:szCs w:val="28"/>
              </w:rPr>
              <w:t>工作</w:t>
            </w:r>
            <w:r w:rsidRPr="000B1A91">
              <w:rPr>
                <w:rFonts w:ascii="楷体" w:eastAsia="楷体" w:hAnsi="楷体" w:cs="Times New Roman" w:hint="eastAsia"/>
                <w:bCs/>
                <w:color w:val="000000" w:themeColor="text1"/>
                <w:sz w:val="28"/>
                <w:szCs w:val="28"/>
              </w:rPr>
              <w:t>，推出一批示范单位和示范企业。</w:t>
            </w:r>
          </w:p>
        </w:tc>
      </w:tr>
    </w:tbl>
    <w:p w:rsidR="00AC10B9" w:rsidRDefault="00AC10B9" w:rsidP="00A40171">
      <w:pPr>
        <w:snapToGrid w:val="0"/>
        <w:spacing w:line="360" w:lineRule="auto"/>
        <w:ind w:firstLineChars="200" w:firstLine="640"/>
        <w:outlineLvl w:val="1"/>
        <w:rPr>
          <w:rFonts w:ascii="黑体" w:eastAsia="黑体" w:hAnsi="黑体"/>
          <w:bCs/>
          <w:color w:val="000000" w:themeColor="text1"/>
          <w:sz w:val="32"/>
          <w:szCs w:val="32"/>
        </w:rPr>
      </w:pPr>
      <w:bookmarkStart w:id="43" w:name="_Toc471288440"/>
    </w:p>
    <w:p w:rsidR="000B5B98" w:rsidRPr="00452BA7" w:rsidRDefault="001F36EC" w:rsidP="00A40171">
      <w:pPr>
        <w:snapToGrid w:val="0"/>
        <w:spacing w:line="360" w:lineRule="auto"/>
        <w:ind w:firstLineChars="200" w:firstLine="640"/>
        <w:outlineLvl w:val="1"/>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九、国家旅游基础数据库</w:t>
      </w:r>
      <w:bookmarkStart w:id="44" w:name="_Toc467830756"/>
      <w:bookmarkEnd w:id="39"/>
      <w:r w:rsidRPr="00452BA7">
        <w:rPr>
          <w:rFonts w:ascii="黑体" w:eastAsia="黑体" w:hAnsi="黑体" w:hint="eastAsia"/>
          <w:bCs/>
          <w:color w:val="000000" w:themeColor="text1"/>
          <w:sz w:val="32"/>
          <w:szCs w:val="32"/>
        </w:rPr>
        <w:t>提升工程</w:t>
      </w:r>
      <w:bookmarkEnd w:id="43"/>
    </w:p>
    <w:bookmarkEnd w:id="44"/>
    <w:p w:rsidR="000B5B98" w:rsidRDefault="00AC10B9"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优化提升国家旅游基础数据库，</w:t>
      </w:r>
      <w:r w:rsidR="001F36EC" w:rsidRPr="00452BA7">
        <w:rPr>
          <w:rFonts w:ascii="仿宋_GB2312" w:eastAsia="仿宋_GB2312" w:hAnsi="仿宋_GB2312" w:cs="仿宋_GB2312" w:hint="eastAsia"/>
          <w:bCs/>
          <w:color w:val="000000" w:themeColor="text1"/>
          <w:sz w:val="32"/>
          <w:szCs w:val="32"/>
        </w:rPr>
        <w:t>丰富数据采集</w:t>
      </w:r>
      <w:r w:rsidR="00836876">
        <w:rPr>
          <w:rFonts w:ascii="仿宋_GB2312" w:eastAsia="仿宋_GB2312" w:hAnsi="仿宋_GB2312" w:cs="仿宋_GB2312" w:hint="eastAsia"/>
          <w:bCs/>
          <w:color w:val="000000" w:themeColor="text1"/>
          <w:sz w:val="32"/>
          <w:szCs w:val="32"/>
        </w:rPr>
        <w:t>的</w:t>
      </w:r>
      <w:r w:rsidR="001F36EC" w:rsidRPr="00452BA7">
        <w:rPr>
          <w:rFonts w:ascii="仿宋_GB2312" w:eastAsia="仿宋_GB2312" w:hAnsi="仿宋_GB2312" w:cs="仿宋_GB2312" w:hint="eastAsia"/>
          <w:bCs/>
          <w:color w:val="000000" w:themeColor="text1"/>
          <w:sz w:val="32"/>
          <w:szCs w:val="32"/>
        </w:rPr>
        <w:t>渠道，规范数据采集</w:t>
      </w:r>
      <w:r w:rsidR="00836876">
        <w:rPr>
          <w:rFonts w:ascii="仿宋_GB2312" w:eastAsia="仿宋_GB2312" w:hAnsi="仿宋_GB2312" w:cs="仿宋_GB2312" w:hint="eastAsia"/>
          <w:bCs/>
          <w:color w:val="000000" w:themeColor="text1"/>
          <w:sz w:val="32"/>
          <w:szCs w:val="32"/>
        </w:rPr>
        <w:t>的</w:t>
      </w:r>
      <w:r w:rsidR="001F36EC" w:rsidRPr="00452BA7">
        <w:rPr>
          <w:rFonts w:ascii="仿宋_GB2312" w:eastAsia="仿宋_GB2312" w:hAnsi="仿宋_GB2312" w:cs="仿宋_GB2312" w:hint="eastAsia"/>
          <w:bCs/>
          <w:color w:val="000000" w:themeColor="text1"/>
          <w:sz w:val="32"/>
          <w:szCs w:val="32"/>
        </w:rPr>
        <w:t>标准，提高数据采集</w:t>
      </w:r>
      <w:r w:rsidR="00836876">
        <w:rPr>
          <w:rFonts w:ascii="仿宋_GB2312" w:eastAsia="仿宋_GB2312" w:hAnsi="仿宋_GB2312" w:cs="仿宋_GB2312" w:hint="eastAsia"/>
          <w:bCs/>
          <w:color w:val="000000" w:themeColor="text1"/>
          <w:sz w:val="32"/>
          <w:szCs w:val="32"/>
        </w:rPr>
        <w:t>的</w:t>
      </w:r>
      <w:r w:rsidR="001F36EC" w:rsidRPr="00452BA7">
        <w:rPr>
          <w:rFonts w:ascii="仿宋_GB2312" w:eastAsia="仿宋_GB2312" w:hAnsi="仿宋_GB2312" w:cs="仿宋_GB2312" w:hint="eastAsia"/>
          <w:bCs/>
          <w:color w:val="000000" w:themeColor="text1"/>
          <w:sz w:val="32"/>
          <w:szCs w:val="32"/>
        </w:rPr>
        <w:t>时效性。建立完善国家与地方、相关部门之间、政府与企业之间、旅游与其它产业之间的数据共享机制。加快构建国家、省、市、区</w:t>
      </w:r>
      <w:r w:rsidR="00836876">
        <w:rPr>
          <w:rFonts w:ascii="仿宋_GB2312" w:eastAsia="仿宋_GB2312" w:hAnsi="仿宋_GB2312" w:cs="仿宋_GB2312" w:hint="eastAsia"/>
          <w:bCs/>
          <w:color w:val="000000" w:themeColor="text1"/>
          <w:sz w:val="32"/>
          <w:szCs w:val="32"/>
        </w:rPr>
        <w:t>(</w:t>
      </w:r>
      <w:r w:rsidR="001F36EC" w:rsidRPr="00452BA7">
        <w:rPr>
          <w:rFonts w:ascii="仿宋_GB2312" w:eastAsia="仿宋_GB2312" w:hAnsi="仿宋_GB2312" w:cs="仿宋_GB2312" w:hint="eastAsia"/>
          <w:bCs/>
          <w:color w:val="000000" w:themeColor="text1"/>
          <w:sz w:val="32"/>
          <w:szCs w:val="32"/>
        </w:rPr>
        <w:t>县</w:t>
      </w:r>
      <w:r w:rsidR="00836876">
        <w:rPr>
          <w:rFonts w:ascii="仿宋_GB2312" w:eastAsia="仿宋_GB2312" w:hAnsi="仿宋_GB2312" w:cs="仿宋_GB2312" w:hint="eastAsia"/>
          <w:bCs/>
          <w:color w:val="000000" w:themeColor="text1"/>
          <w:sz w:val="32"/>
          <w:szCs w:val="32"/>
        </w:rPr>
        <w:t>)</w:t>
      </w:r>
      <w:r w:rsidR="001F36EC" w:rsidRPr="00452BA7">
        <w:rPr>
          <w:rFonts w:ascii="仿宋_GB2312" w:eastAsia="仿宋_GB2312" w:hAnsi="仿宋_GB2312" w:cs="仿宋_GB2312" w:hint="eastAsia"/>
          <w:bCs/>
          <w:color w:val="000000" w:themeColor="text1"/>
          <w:sz w:val="32"/>
          <w:szCs w:val="32"/>
        </w:rPr>
        <w:t>四级旅游数据中心体系，支持在华东、华北、西南、西北选择城市建设国家旅游大数据中心。</w:t>
      </w:r>
    </w:p>
    <w:tbl>
      <w:tblPr>
        <w:tblStyle w:val="af"/>
        <w:tblW w:w="6946" w:type="dxa"/>
        <w:tblInd w:w="817" w:type="dxa"/>
        <w:tblLayout w:type="fixed"/>
        <w:tblLook w:val="04A0" w:firstRow="1" w:lastRow="0" w:firstColumn="1" w:lastColumn="0" w:noHBand="0" w:noVBand="1"/>
      </w:tblPr>
      <w:tblGrid>
        <w:gridCol w:w="6946"/>
      </w:tblGrid>
      <w:tr w:rsidR="000B5B98" w:rsidRPr="00452BA7">
        <w:trPr>
          <w:trHeight w:val="254"/>
        </w:trPr>
        <w:tc>
          <w:tcPr>
            <w:tcW w:w="6946" w:type="dxa"/>
            <w:vAlign w:val="center"/>
          </w:tcPr>
          <w:p w:rsidR="000B5B98" w:rsidRPr="000B1A91" w:rsidRDefault="001F36EC" w:rsidP="00E9037E">
            <w:pPr>
              <w:snapToGrid w:val="0"/>
              <w:spacing w:before="240" w:line="360" w:lineRule="auto"/>
              <w:jc w:val="center"/>
              <w:rPr>
                <w:rFonts w:asciiTheme="minorEastAsia" w:hAnsiTheme="minorEastAsia" w:cs="Times New Roman"/>
                <w:b/>
                <w:bCs/>
                <w:color w:val="000000" w:themeColor="text1"/>
                <w:sz w:val="32"/>
                <w:szCs w:val="32"/>
              </w:rPr>
            </w:pPr>
            <w:r w:rsidRPr="000B1A91">
              <w:rPr>
                <w:rFonts w:asciiTheme="minorEastAsia" w:eastAsia="Times New Roman" w:hAnsiTheme="minorEastAsia" w:cs="Times New Roman"/>
                <w:b/>
                <w:bCs/>
                <w:color w:val="000000" w:themeColor="text1"/>
                <w:sz w:val="32"/>
                <w:szCs w:val="32"/>
              </w:rPr>
              <w:t>专栏</w:t>
            </w:r>
            <w:r w:rsidRPr="000B1A91">
              <w:rPr>
                <w:rFonts w:asciiTheme="minorEastAsia" w:eastAsia="Times New Roman" w:hAnsiTheme="minorEastAsia" w:cs="Times New Roman" w:hint="eastAsia"/>
                <w:b/>
                <w:bCs/>
                <w:color w:val="000000" w:themeColor="text1"/>
                <w:sz w:val="32"/>
                <w:szCs w:val="32"/>
              </w:rPr>
              <w:t>9 国家旅游基础数据库提升工程</w:t>
            </w:r>
          </w:p>
        </w:tc>
      </w:tr>
      <w:tr w:rsidR="000B5B98" w:rsidRPr="00452BA7">
        <w:tc>
          <w:tcPr>
            <w:tcW w:w="6946" w:type="dxa"/>
            <w:vAlign w:val="center"/>
          </w:tcPr>
          <w:p w:rsidR="000B1A91" w:rsidRDefault="000B1A91" w:rsidP="000B1A91">
            <w:pPr>
              <w:pStyle w:val="a9"/>
              <w:snapToGrid w:val="0"/>
              <w:spacing w:before="0" w:beforeAutospacing="0" w:after="0" w:afterAutospacing="0" w:line="360" w:lineRule="auto"/>
              <w:ind w:firstLineChars="200" w:firstLine="560"/>
              <w:jc w:val="both"/>
              <w:rPr>
                <w:rFonts w:ascii="楷体" w:eastAsia="楷体" w:hAnsi="楷体" w:cs="仿宋_GB2312"/>
                <w:bCs/>
                <w:color w:val="000000" w:themeColor="text1"/>
                <w:sz w:val="28"/>
                <w:szCs w:val="28"/>
              </w:rPr>
            </w:pPr>
            <w:r>
              <w:rPr>
                <w:rFonts w:ascii="楷体" w:eastAsia="楷体" w:hAnsi="楷体" w:cs="仿宋_GB2312" w:hint="eastAsia"/>
                <w:bCs/>
                <w:color w:val="000000" w:themeColor="text1"/>
                <w:sz w:val="28"/>
                <w:szCs w:val="28"/>
              </w:rPr>
              <w:t>（一）</w:t>
            </w:r>
            <w:r w:rsidR="00AC10B9">
              <w:rPr>
                <w:rFonts w:ascii="楷体" w:eastAsia="楷体" w:hAnsi="楷体" w:cs="仿宋_GB2312" w:hint="eastAsia"/>
                <w:bCs/>
                <w:color w:val="000000" w:themeColor="text1"/>
                <w:sz w:val="28"/>
                <w:szCs w:val="28"/>
              </w:rPr>
              <w:t>旅游基础数据库体系完善工程。</w:t>
            </w:r>
            <w:r w:rsidR="004C128E">
              <w:rPr>
                <w:rFonts w:ascii="楷体" w:eastAsia="楷体" w:hAnsi="楷体" w:cs="仿宋_GB2312" w:hint="eastAsia"/>
                <w:bCs/>
                <w:color w:val="000000" w:themeColor="text1"/>
                <w:sz w:val="28"/>
                <w:szCs w:val="28"/>
              </w:rPr>
              <w:t>建立</w:t>
            </w:r>
            <w:r w:rsidR="00164B14">
              <w:rPr>
                <w:rFonts w:ascii="楷体" w:eastAsia="楷体" w:hAnsi="楷体" w:cs="仿宋_GB2312" w:hint="eastAsia"/>
                <w:bCs/>
                <w:color w:val="000000" w:themeColor="text1"/>
                <w:sz w:val="28"/>
                <w:szCs w:val="28"/>
              </w:rPr>
              <w:t>健全</w:t>
            </w:r>
            <w:r w:rsidR="001F36EC" w:rsidRPr="00452BA7">
              <w:rPr>
                <w:rFonts w:ascii="楷体" w:eastAsia="楷体" w:hAnsi="楷体" w:cs="仿宋_GB2312" w:hint="eastAsia"/>
                <w:bCs/>
                <w:color w:val="000000" w:themeColor="text1"/>
                <w:sz w:val="28"/>
                <w:szCs w:val="28"/>
              </w:rPr>
              <w:t>旅游统计年鉴数据库、旅游企业直报数据库、国内旅游抽样调查基础数据库、入境花费调查基础数据库、旅游产业基础数据库等。</w:t>
            </w:r>
          </w:p>
          <w:p w:rsidR="000B5B98" w:rsidRPr="00452BA7" w:rsidRDefault="000B1A91" w:rsidP="007F7CEC">
            <w:pPr>
              <w:pStyle w:val="a9"/>
              <w:snapToGrid w:val="0"/>
              <w:spacing w:before="0" w:beforeAutospacing="0" w:after="0" w:afterAutospacing="0" w:line="360" w:lineRule="auto"/>
              <w:ind w:firstLineChars="200" w:firstLine="560"/>
              <w:jc w:val="both"/>
              <w:rPr>
                <w:rFonts w:ascii="楷体" w:eastAsia="楷体" w:hAnsi="楷体" w:cs="仿宋_GB2312"/>
                <w:bCs/>
                <w:color w:val="000000" w:themeColor="text1"/>
                <w:sz w:val="28"/>
                <w:szCs w:val="28"/>
              </w:rPr>
            </w:pPr>
            <w:r>
              <w:rPr>
                <w:rFonts w:ascii="楷体" w:eastAsia="楷体" w:hAnsi="楷体" w:cs="仿宋_GB2312" w:hint="eastAsia"/>
                <w:bCs/>
                <w:color w:val="000000" w:themeColor="text1"/>
                <w:sz w:val="28"/>
                <w:szCs w:val="28"/>
              </w:rPr>
              <w:t>（二）</w:t>
            </w:r>
            <w:r w:rsidR="00AC10B9">
              <w:rPr>
                <w:rFonts w:ascii="楷体" w:eastAsia="楷体" w:hAnsi="楷体" w:cs="仿宋_GB2312" w:hint="eastAsia"/>
                <w:bCs/>
                <w:color w:val="000000" w:themeColor="text1"/>
                <w:sz w:val="28"/>
                <w:szCs w:val="28"/>
              </w:rPr>
              <w:t>旅游基础数据库</w:t>
            </w:r>
            <w:r w:rsidR="007F7CEC">
              <w:rPr>
                <w:rFonts w:ascii="楷体" w:eastAsia="楷体" w:hAnsi="楷体" w:cs="仿宋_GB2312" w:hint="eastAsia"/>
                <w:bCs/>
                <w:color w:val="000000" w:themeColor="text1"/>
                <w:sz w:val="28"/>
                <w:szCs w:val="28"/>
              </w:rPr>
              <w:t>采集共享</w:t>
            </w:r>
            <w:r w:rsidR="00AC10B9">
              <w:rPr>
                <w:rFonts w:ascii="楷体" w:eastAsia="楷体" w:hAnsi="楷体" w:cs="仿宋_GB2312" w:hint="eastAsia"/>
                <w:bCs/>
                <w:color w:val="000000" w:themeColor="text1"/>
                <w:sz w:val="28"/>
                <w:szCs w:val="28"/>
              </w:rPr>
              <w:t>工程。</w:t>
            </w:r>
            <w:r w:rsidR="001F36EC" w:rsidRPr="00452BA7">
              <w:rPr>
                <w:rFonts w:ascii="楷体" w:eastAsia="楷体" w:hAnsi="楷体" w:cs="仿宋_GB2312" w:hint="eastAsia"/>
                <w:bCs/>
                <w:color w:val="000000" w:themeColor="text1"/>
                <w:sz w:val="28"/>
                <w:szCs w:val="28"/>
              </w:rPr>
              <w:t>建立</w:t>
            </w:r>
            <w:r w:rsidR="004C128E">
              <w:rPr>
                <w:rFonts w:ascii="楷体" w:eastAsia="楷体" w:hAnsi="楷体" w:cs="仿宋_GB2312" w:hint="eastAsia"/>
                <w:bCs/>
                <w:color w:val="000000" w:themeColor="text1"/>
                <w:sz w:val="28"/>
                <w:szCs w:val="28"/>
              </w:rPr>
              <w:t>健全</w:t>
            </w:r>
            <w:r w:rsidR="001F36EC" w:rsidRPr="00452BA7">
              <w:rPr>
                <w:rFonts w:ascii="楷体" w:eastAsia="楷体" w:hAnsi="楷体" w:cs="仿宋_GB2312" w:hint="eastAsia"/>
                <w:bCs/>
                <w:color w:val="000000" w:themeColor="text1"/>
                <w:sz w:val="28"/>
                <w:szCs w:val="28"/>
              </w:rPr>
              <w:t>行业数据采集共享平台，制定统一的数据采集汇总、共享交换</w:t>
            </w:r>
            <w:r w:rsidR="004C128E">
              <w:rPr>
                <w:rFonts w:ascii="楷体" w:eastAsia="楷体" w:hAnsi="楷体" w:cs="仿宋_GB2312" w:hint="eastAsia"/>
                <w:bCs/>
                <w:color w:val="000000" w:themeColor="text1"/>
                <w:sz w:val="28"/>
                <w:szCs w:val="28"/>
              </w:rPr>
              <w:t>的</w:t>
            </w:r>
            <w:r w:rsidR="001F36EC" w:rsidRPr="00452BA7">
              <w:rPr>
                <w:rFonts w:ascii="楷体" w:eastAsia="楷体" w:hAnsi="楷体" w:cs="仿宋_GB2312" w:hint="eastAsia"/>
                <w:bCs/>
                <w:color w:val="000000" w:themeColor="text1"/>
                <w:sz w:val="28"/>
                <w:szCs w:val="28"/>
              </w:rPr>
              <w:t>标准，实现政府数据、企业数据和社会数据的采集、汇总、处理和共享。</w:t>
            </w:r>
          </w:p>
        </w:tc>
      </w:tr>
    </w:tbl>
    <w:p w:rsidR="004D39F9" w:rsidRDefault="004D39F9" w:rsidP="00E55583">
      <w:pPr>
        <w:pStyle w:val="a9"/>
        <w:snapToGrid w:val="0"/>
        <w:spacing w:before="0" w:beforeAutospacing="0" w:after="0" w:afterAutospacing="0" w:line="360" w:lineRule="auto"/>
        <w:ind w:firstLineChars="700" w:firstLine="2530"/>
        <w:jc w:val="both"/>
        <w:outlineLvl w:val="0"/>
        <w:rPr>
          <w:rFonts w:ascii="黑体" w:eastAsia="黑体" w:hAnsi="黑体"/>
          <w:b/>
          <w:bCs/>
          <w:color w:val="000000" w:themeColor="text1"/>
          <w:sz w:val="36"/>
          <w:szCs w:val="36"/>
        </w:rPr>
      </w:pPr>
      <w:bookmarkStart w:id="45" w:name="_Toc470303795"/>
      <w:bookmarkStart w:id="46" w:name="_Toc470447393"/>
      <w:bookmarkStart w:id="47" w:name="_Toc471288441"/>
      <w:bookmarkStart w:id="48" w:name="_Toc467830778"/>
      <w:bookmarkEnd w:id="35"/>
    </w:p>
    <w:p w:rsidR="000B5B98" w:rsidRPr="00E55583" w:rsidRDefault="001F36EC" w:rsidP="00E55583">
      <w:pPr>
        <w:pStyle w:val="a9"/>
        <w:snapToGrid w:val="0"/>
        <w:spacing w:before="0" w:beforeAutospacing="0" w:after="0" w:afterAutospacing="0" w:line="360" w:lineRule="auto"/>
        <w:ind w:firstLineChars="700" w:firstLine="2530"/>
        <w:jc w:val="both"/>
        <w:outlineLvl w:val="0"/>
        <w:rPr>
          <w:rFonts w:ascii="黑体" w:eastAsia="黑体" w:hAnsi="黑体"/>
          <w:b/>
          <w:bCs/>
          <w:color w:val="000000" w:themeColor="text1"/>
          <w:sz w:val="36"/>
          <w:szCs w:val="36"/>
        </w:rPr>
      </w:pPr>
      <w:r w:rsidRPr="00E55583">
        <w:rPr>
          <w:rFonts w:ascii="黑体" w:eastAsia="黑体" w:hAnsi="黑体" w:hint="eastAsia"/>
          <w:b/>
          <w:bCs/>
          <w:color w:val="000000" w:themeColor="text1"/>
          <w:sz w:val="36"/>
          <w:szCs w:val="36"/>
        </w:rPr>
        <w:t xml:space="preserve">第四章  </w:t>
      </w:r>
      <w:r w:rsidRPr="00E55583">
        <w:rPr>
          <w:rFonts w:ascii="黑体" w:eastAsia="黑体" w:hAnsi="黑体"/>
          <w:b/>
          <w:bCs/>
          <w:color w:val="000000" w:themeColor="text1"/>
          <w:sz w:val="36"/>
          <w:szCs w:val="36"/>
        </w:rPr>
        <w:t>优先行动</w:t>
      </w:r>
      <w:bookmarkEnd w:id="45"/>
      <w:bookmarkEnd w:id="46"/>
      <w:bookmarkEnd w:id="47"/>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1F36EC" w:rsidP="00A40171">
      <w:pPr>
        <w:snapToGrid w:val="0"/>
        <w:spacing w:line="360" w:lineRule="auto"/>
        <w:ind w:firstLineChars="200" w:firstLine="640"/>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一、旅游公共信息服务建设优先行动</w:t>
      </w:r>
    </w:p>
    <w:p w:rsidR="000B5B98" w:rsidRPr="00452BA7" w:rsidRDefault="001F36EC" w:rsidP="00A40171">
      <w:pPr>
        <w:pStyle w:val="a9"/>
        <w:snapToGrid w:val="0"/>
        <w:spacing w:before="0" w:beforeAutospacing="0" w:after="0" w:afterAutospacing="0" w:line="360" w:lineRule="auto"/>
        <w:ind w:firstLineChars="150" w:firstLine="480"/>
        <w:jc w:val="both"/>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sz w:val="32"/>
          <w:szCs w:val="32"/>
        </w:rPr>
        <w:t>行动目标：</w:t>
      </w:r>
      <w:r w:rsidRPr="00452BA7">
        <w:rPr>
          <w:rFonts w:ascii="仿宋_GB2312" w:eastAsia="仿宋_GB2312" w:hAnsi="仿宋_GB2312" w:cs="仿宋_GB2312" w:hint="eastAsia"/>
          <w:bCs/>
          <w:color w:val="000000" w:themeColor="text1"/>
          <w:sz w:val="32"/>
          <w:szCs w:val="32"/>
        </w:rPr>
        <w:t>到2018年，初步建成一批旅游综</w:t>
      </w:r>
      <w:r w:rsidR="00DD612F">
        <w:rPr>
          <w:rFonts w:ascii="仿宋_GB2312" w:eastAsia="仿宋_GB2312" w:hAnsi="仿宋_GB2312" w:cs="仿宋_GB2312" w:hint="eastAsia"/>
          <w:bCs/>
          <w:color w:val="000000" w:themeColor="text1"/>
          <w:sz w:val="32"/>
          <w:szCs w:val="32"/>
        </w:rPr>
        <w:t>合信息服务平台、旅游信息服务设施，基本满足游客对信息服务的需求。</w:t>
      </w:r>
      <w:r w:rsidRPr="00452BA7">
        <w:rPr>
          <w:rFonts w:ascii="仿宋_GB2312" w:eastAsia="仿宋_GB2312" w:hAnsi="仿宋_GB2312" w:cs="仿宋_GB2312" w:hint="eastAsia"/>
          <w:bCs/>
          <w:color w:val="000000" w:themeColor="text1"/>
          <w:sz w:val="32"/>
          <w:szCs w:val="32"/>
        </w:rPr>
        <w:t>到2020年，全面创新旅游信息服务方式，构筑起立体化、全方位、广覆盖的旅游信息服务体系，为广大游客提供全面、准确、及时的公共信息服务。</w:t>
      </w:r>
    </w:p>
    <w:p w:rsidR="000B5B98" w:rsidRDefault="001F36EC"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bookmarkStart w:id="49" w:name="_Toc464636612"/>
      <w:r w:rsidRPr="00452BA7">
        <w:rPr>
          <w:rFonts w:ascii="楷体" w:eastAsia="楷体" w:hAnsi="楷体" w:hint="eastAsia"/>
          <w:bCs/>
          <w:color w:val="000000" w:themeColor="text1"/>
          <w:sz w:val="32"/>
          <w:szCs w:val="32"/>
        </w:rPr>
        <w:t>行动内容：</w:t>
      </w:r>
      <w:r w:rsidRPr="00452BA7">
        <w:rPr>
          <w:rFonts w:ascii="仿宋_GB2312" w:eastAsia="仿宋_GB2312" w:hAnsi="仿宋_GB2312" w:cs="仿宋_GB2312" w:hint="eastAsia"/>
          <w:bCs/>
          <w:color w:val="000000" w:themeColor="text1"/>
          <w:sz w:val="32"/>
          <w:szCs w:val="32"/>
        </w:rPr>
        <w:t>一是建立旅游综合信息服务平台</w:t>
      </w:r>
      <w:bookmarkEnd w:id="49"/>
      <w:r w:rsidRPr="00452BA7">
        <w:rPr>
          <w:rFonts w:ascii="仿宋_GB2312" w:eastAsia="仿宋_GB2312" w:hAnsi="仿宋_GB2312" w:cs="仿宋_GB2312" w:hint="eastAsia"/>
          <w:bCs/>
          <w:color w:val="000000" w:themeColor="text1"/>
          <w:sz w:val="32"/>
          <w:szCs w:val="32"/>
        </w:rPr>
        <w:t>。推进“12301”国家智慧旅游公共服务平台建设，加快建立中国旅游资讯网, 推动地方完善旅游咨询网站，整合旅游服务热线、多媒体信息查询终端等，形成统一开放的旅游公共信息发布、咨询平台和旅游投诉平台，提供信息查询、投诉受理和产品推介服务。</w:t>
      </w:r>
      <w:bookmarkStart w:id="50" w:name="_Toc464636613"/>
      <w:r w:rsidRPr="00452BA7">
        <w:rPr>
          <w:rFonts w:ascii="仿宋_GB2312" w:eastAsia="仿宋_GB2312" w:hAnsi="仿宋_GB2312" w:cs="仿宋_GB2312" w:hint="eastAsia"/>
          <w:bCs/>
          <w:color w:val="000000" w:themeColor="text1"/>
          <w:sz w:val="32"/>
          <w:szCs w:val="32"/>
        </w:rPr>
        <w:t>二是开发一批旅游信息服务</w:t>
      </w:r>
      <w:bookmarkEnd w:id="50"/>
      <w:r w:rsidRPr="00452BA7">
        <w:rPr>
          <w:rFonts w:ascii="仿宋_GB2312" w:eastAsia="仿宋_GB2312" w:hAnsi="仿宋_GB2312" w:cs="仿宋_GB2312" w:hint="eastAsia"/>
          <w:bCs/>
          <w:color w:val="000000" w:themeColor="text1"/>
          <w:sz w:val="32"/>
          <w:szCs w:val="32"/>
        </w:rPr>
        <w:t>设备和软件。指导各地推进旅游目的地及其景区景点、宾馆饭店等开设旅游官方微博、微信、手机APP等信息服务应用，拓展旅游信息发布渠道，扩大旅游信息服务覆盖范围；引导推动旅游咨询中心、旅游集散中心、旅游服务中心等场所为游客免费提供触摸屏、移动客户端等信息服务终端。</w:t>
      </w:r>
    </w:p>
    <w:p w:rsidR="00CD747A" w:rsidRDefault="00CD747A"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p>
    <w:p w:rsidR="00CD747A" w:rsidRPr="00452BA7" w:rsidRDefault="00CD747A"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p>
    <w:p w:rsidR="000B5B98" w:rsidRPr="00452BA7" w:rsidRDefault="001F36EC" w:rsidP="00A40171">
      <w:pPr>
        <w:pStyle w:val="a9"/>
        <w:snapToGrid w:val="0"/>
        <w:spacing w:before="0" w:beforeAutospacing="0" w:after="0" w:afterAutospacing="0" w:line="360" w:lineRule="auto"/>
        <w:ind w:firstLineChars="200" w:firstLine="640"/>
        <w:jc w:val="both"/>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lastRenderedPageBreak/>
        <w:t>二、旅游网络营销建设优先行动</w:t>
      </w:r>
    </w:p>
    <w:p w:rsidR="000B5B98" w:rsidRPr="00452BA7" w:rsidRDefault="001F36EC"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sz w:val="32"/>
          <w:szCs w:val="32"/>
        </w:rPr>
        <w:t>行动目标：</w:t>
      </w:r>
      <w:r w:rsidRPr="00452BA7">
        <w:rPr>
          <w:rFonts w:ascii="仿宋_GB2312" w:eastAsia="仿宋_GB2312" w:hAnsi="仿宋_GB2312" w:cs="仿宋_GB2312" w:hint="eastAsia"/>
          <w:bCs/>
          <w:color w:val="000000" w:themeColor="text1"/>
          <w:sz w:val="32"/>
          <w:szCs w:val="32"/>
        </w:rPr>
        <w:t>到2018年，初步建成旅游网络营销平台体系，旅游资讯网站功能进一步优化，网络营销方式更加多样，网络</w:t>
      </w:r>
      <w:proofErr w:type="gramStart"/>
      <w:r w:rsidRPr="00452BA7">
        <w:rPr>
          <w:rFonts w:ascii="仿宋_GB2312" w:eastAsia="仿宋_GB2312" w:hAnsi="仿宋_GB2312" w:cs="仿宋_GB2312" w:hint="eastAsia"/>
          <w:bCs/>
          <w:color w:val="000000" w:themeColor="text1"/>
          <w:sz w:val="32"/>
          <w:szCs w:val="32"/>
        </w:rPr>
        <w:t>营销成效</w:t>
      </w:r>
      <w:proofErr w:type="gramEnd"/>
      <w:r w:rsidRPr="00452BA7">
        <w:rPr>
          <w:rFonts w:ascii="仿宋_GB2312" w:eastAsia="仿宋_GB2312" w:hAnsi="仿宋_GB2312" w:cs="仿宋_GB2312" w:hint="eastAsia"/>
          <w:bCs/>
          <w:color w:val="000000" w:themeColor="text1"/>
          <w:sz w:val="32"/>
          <w:szCs w:val="32"/>
        </w:rPr>
        <w:t>明显增强。到2020年，全面建成</w:t>
      </w:r>
      <w:bookmarkStart w:id="51" w:name="_Toc464636621"/>
      <w:r w:rsidRPr="00452BA7">
        <w:rPr>
          <w:rFonts w:ascii="仿宋_GB2312" w:eastAsia="仿宋_GB2312" w:hAnsi="仿宋_GB2312" w:cs="仿宋_GB2312" w:hint="eastAsia"/>
          <w:bCs/>
          <w:color w:val="000000" w:themeColor="text1"/>
          <w:sz w:val="32"/>
          <w:szCs w:val="32"/>
        </w:rPr>
        <w:t>覆盖旅游目的地、景点景区、宾馆饭店完善的营销体系，实现市场精准营销和游客定制服务目标。</w:t>
      </w:r>
    </w:p>
    <w:p w:rsidR="000B5B98" w:rsidRPr="00452BA7" w:rsidRDefault="001F36EC" w:rsidP="00A40171">
      <w:pPr>
        <w:pStyle w:val="a9"/>
        <w:snapToGrid w:val="0"/>
        <w:spacing w:before="0" w:beforeAutospacing="0" w:after="0" w:afterAutospacing="0" w:line="360" w:lineRule="auto"/>
        <w:ind w:firstLineChars="200" w:firstLine="640"/>
        <w:jc w:val="both"/>
        <w:rPr>
          <w:rFonts w:ascii="仿宋_GB2312" w:eastAsia="仿宋_GB2312" w:hAnsi="仿宋_GB2312" w:cs="仿宋_GB2312"/>
          <w:bCs/>
          <w:color w:val="000000" w:themeColor="text1"/>
          <w:sz w:val="32"/>
          <w:szCs w:val="32"/>
        </w:rPr>
      </w:pPr>
      <w:r w:rsidRPr="00452BA7">
        <w:rPr>
          <w:rFonts w:ascii="楷体" w:eastAsia="楷体" w:hAnsi="楷体" w:hint="eastAsia"/>
          <w:bCs/>
          <w:color w:val="000000" w:themeColor="text1"/>
          <w:sz w:val="32"/>
          <w:szCs w:val="32"/>
        </w:rPr>
        <w:t>行动内容：</w:t>
      </w:r>
      <w:r w:rsidRPr="00452BA7">
        <w:rPr>
          <w:rFonts w:ascii="仿宋_GB2312" w:eastAsia="仿宋_GB2312" w:hAnsi="仿宋_GB2312" w:cs="仿宋_GB2312" w:hint="eastAsia"/>
          <w:bCs/>
          <w:color w:val="000000" w:themeColor="text1"/>
          <w:sz w:val="32"/>
          <w:szCs w:val="32"/>
        </w:rPr>
        <w:t>一是建立旅游目的地营销系统</w:t>
      </w:r>
      <w:bookmarkEnd w:id="51"/>
      <w:r w:rsidRPr="00452BA7">
        <w:rPr>
          <w:rFonts w:ascii="仿宋_GB2312" w:eastAsia="仿宋_GB2312" w:hAnsi="仿宋_GB2312" w:cs="仿宋_GB2312" w:hint="eastAsia"/>
          <w:bCs/>
          <w:color w:val="000000" w:themeColor="text1"/>
          <w:sz w:val="32"/>
          <w:szCs w:val="32"/>
        </w:rPr>
        <w:t>。创新旅游网络营销模式，利用新媒体技术，建立互联网、</w:t>
      </w:r>
      <w:proofErr w:type="gramStart"/>
      <w:r w:rsidRPr="00452BA7">
        <w:rPr>
          <w:rFonts w:ascii="仿宋_GB2312" w:eastAsia="仿宋_GB2312" w:hAnsi="仿宋_GB2312" w:cs="仿宋_GB2312" w:hint="eastAsia"/>
          <w:bCs/>
          <w:color w:val="000000" w:themeColor="text1"/>
          <w:sz w:val="32"/>
          <w:szCs w:val="32"/>
        </w:rPr>
        <w:t>微博微</w:t>
      </w:r>
      <w:proofErr w:type="gramEnd"/>
      <w:r w:rsidRPr="00452BA7">
        <w:rPr>
          <w:rFonts w:ascii="仿宋_GB2312" w:eastAsia="仿宋_GB2312" w:hAnsi="仿宋_GB2312" w:cs="仿宋_GB2312" w:hint="eastAsia"/>
          <w:bCs/>
          <w:color w:val="000000" w:themeColor="text1"/>
          <w:sz w:val="32"/>
          <w:szCs w:val="32"/>
        </w:rPr>
        <w:t>信、搜索引擎、智能客户端等营销推广体系，搭建旅游形象推广平台，整合信息资源，打造跨区域、跨平台、跨终端立体化营销体系。</w:t>
      </w:r>
      <w:bookmarkStart w:id="52" w:name="_Toc464636622"/>
      <w:r w:rsidRPr="00452BA7">
        <w:rPr>
          <w:rFonts w:ascii="仿宋_GB2312" w:eastAsia="仿宋_GB2312" w:hAnsi="仿宋_GB2312" w:cs="仿宋_GB2312" w:hint="eastAsia"/>
          <w:bCs/>
          <w:color w:val="000000" w:themeColor="text1"/>
          <w:sz w:val="32"/>
          <w:szCs w:val="32"/>
        </w:rPr>
        <w:t>二是创新在线营销方式</w:t>
      </w:r>
      <w:bookmarkEnd w:id="52"/>
      <w:r w:rsidRPr="00452BA7">
        <w:rPr>
          <w:rFonts w:ascii="仿宋_GB2312" w:eastAsia="仿宋_GB2312" w:hAnsi="仿宋_GB2312" w:cs="仿宋_GB2312" w:hint="eastAsia"/>
          <w:bCs/>
          <w:color w:val="000000" w:themeColor="text1"/>
          <w:sz w:val="32"/>
          <w:szCs w:val="32"/>
        </w:rPr>
        <w:t>。鼓励旅游目的地与在线旅游商、电信运营商、搜索引擎、门户网站、旅游网站等合作，拓宽景区、酒店在线分销渠道，</w:t>
      </w:r>
      <w:bookmarkStart w:id="53" w:name="_Toc464636623"/>
      <w:r w:rsidRPr="00452BA7">
        <w:rPr>
          <w:rFonts w:ascii="仿宋_GB2312" w:eastAsia="仿宋_GB2312" w:hAnsi="仿宋_GB2312" w:cs="仿宋_GB2312" w:hint="eastAsia"/>
          <w:bCs/>
          <w:color w:val="000000" w:themeColor="text1"/>
          <w:sz w:val="32"/>
          <w:szCs w:val="32"/>
        </w:rPr>
        <w:t>鼓励利用移动社交、新媒体等渠道，发展社交电商、网络口碑传播、“粉丝”经济等网络营销新模式。三是构建精准营销体系</w:t>
      </w:r>
      <w:bookmarkEnd w:id="53"/>
      <w:r w:rsidRPr="00452BA7">
        <w:rPr>
          <w:rFonts w:ascii="仿宋_GB2312" w:eastAsia="仿宋_GB2312" w:hAnsi="仿宋_GB2312" w:cs="仿宋_GB2312" w:hint="eastAsia"/>
          <w:bCs/>
          <w:color w:val="000000" w:themeColor="text1"/>
          <w:sz w:val="32"/>
          <w:szCs w:val="32"/>
        </w:rPr>
        <w:t>。利用旅游大数据挖掘分析，提高旅游市场营销精准性和转化率。重点依托移动互联网、物联网等信息技术，扩大旅游数据获取来源，充分利用旅游网站、微博、</w:t>
      </w:r>
      <w:proofErr w:type="gramStart"/>
      <w:r w:rsidRPr="00452BA7">
        <w:rPr>
          <w:rFonts w:ascii="仿宋_GB2312" w:eastAsia="仿宋_GB2312" w:hAnsi="仿宋_GB2312" w:cs="仿宋_GB2312" w:hint="eastAsia"/>
          <w:bCs/>
          <w:color w:val="000000" w:themeColor="text1"/>
          <w:sz w:val="32"/>
          <w:szCs w:val="32"/>
        </w:rPr>
        <w:t>微信等</w:t>
      </w:r>
      <w:proofErr w:type="gramEnd"/>
      <w:r w:rsidRPr="00452BA7">
        <w:rPr>
          <w:rFonts w:ascii="仿宋_GB2312" w:eastAsia="仿宋_GB2312" w:hAnsi="仿宋_GB2312" w:cs="仿宋_GB2312" w:hint="eastAsia"/>
          <w:bCs/>
          <w:color w:val="000000" w:themeColor="text1"/>
          <w:sz w:val="32"/>
          <w:szCs w:val="32"/>
        </w:rPr>
        <w:t>新媒体，搜集市场数据，强化与电信运营商、在线旅行社、搜索引擎等平台合作，建立游客基础数据库；创新旅游市场大数据分析，开展市场分析、监测和预测，挖掘游客兴趣点、关注度、消费行为、满意度、</w:t>
      </w:r>
      <w:r w:rsidRPr="00452BA7">
        <w:rPr>
          <w:rFonts w:ascii="仿宋_GB2312" w:eastAsia="仿宋_GB2312" w:hAnsi="仿宋_GB2312" w:cs="仿宋_GB2312" w:hint="eastAsia"/>
          <w:bCs/>
          <w:color w:val="000000" w:themeColor="text1"/>
          <w:sz w:val="32"/>
          <w:szCs w:val="32"/>
        </w:rPr>
        <w:lastRenderedPageBreak/>
        <w:t>出游趋势等，为旅游市场精准营销、定制旅游服务提供基础支撑。</w:t>
      </w:r>
    </w:p>
    <w:p w:rsidR="000B5B98" w:rsidRPr="00452BA7" w:rsidRDefault="001F36EC" w:rsidP="00A40171">
      <w:pPr>
        <w:snapToGrid w:val="0"/>
        <w:spacing w:line="360" w:lineRule="auto"/>
        <w:ind w:firstLineChars="200" w:firstLine="640"/>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三、旅游电子商务建设优先行动</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t>行动目标：</w:t>
      </w:r>
      <w:r w:rsidRPr="00452BA7">
        <w:rPr>
          <w:rFonts w:ascii="仿宋_GB2312" w:eastAsia="仿宋_GB2312" w:hAnsi="仿宋_GB2312" w:cs="仿宋_GB2312" w:hint="eastAsia"/>
          <w:bCs/>
          <w:color w:val="000000" w:themeColor="text1"/>
          <w:kern w:val="0"/>
          <w:sz w:val="32"/>
          <w:szCs w:val="32"/>
        </w:rPr>
        <w:t>到2018年，建成旅游电子商务平台，网络预订和交易快速发展，信息化业</w:t>
      </w:r>
      <w:proofErr w:type="gramStart"/>
      <w:r w:rsidRPr="00452BA7">
        <w:rPr>
          <w:rFonts w:ascii="仿宋_GB2312" w:eastAsia="仿宋_GB2312" w:hAnsi="仿宋_GB2312" w:cs="仿宋_GB2312" w:hint="eastAsia"/>
          <w:bCs/>
          <w:color w:val="000000" w:themeColor="text1"/>
          <w:kern w:val="0"/>
          <w:sz w:val="32"/>
          <w:szCs w:val="32"/>
        </w:rPr>
        <w:t>态建设</w:t>
      </w:r>
      <w:proofErr w:type="gramEnd"/>
      <w:r w:rsidRPr="00452BA7">
        <w:rPr>
          <w:rFonts w:ascii="仿宋_GB2312" w:eastAsia="仿宋_GB2312" w:hAnsi="仿宋_GB2312" w:cs="仿宋_GB2312" w:hint="eastAsia"/>
          <w:bCs/>
          <w:color w:val="000000" w:themeColor="text1"/>
          <w:kern w:val="0"/>
          <w:sz w:val="32"/>
          <w:szCs w:val="32"/>
        </w:rPr>
        <w:t>加快推进，电商扶贫行动取得重大进展。到2020年，旅游电子商务体系健全、应用充分，旅游信息化业态齐全，电商扶贫行动全面完成。</w:t>
      </w:r>
      <w:bookmarkStart w:id="54" w:name="_Toc464636615"/>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t>行动内容：</w:t>
      </w:r>
      <w:r w:rsidRPr="00452BA7">
        <w:rPr>
          <w:rFonts w:ascii="仿宋_GB2312" w:eastAsia="仿宋_GB2312" w:hAnsi="仿宋_GB2312" w:cs="仿宋_GB2312" w:hint="eastAsia"/>
          <w:bCs/>
          <w:color w:val="000000" w:themeColor="text1"/>
          <w:kern w:val="0"/>
          <w:sz w:val="32"/>
          <w:szCs w:val="32"/>
        </w:rPr>
        <w:t>一是建设旅游电子商务平台。全面整合综合性旅游电子商务网站、专业旅游电子商务网站、传统旅游企业创办的网站、团购网站和综合性电商开辟的旅游电</w:t>
      </w:r>
      <w:proofErr w:type="gramStart"/>
      <w:r w:rsidRPr="00452BA7">
        <w:rPr>
          <w:rFonts w:ascii="仿宋_GB2312" w:eastAsia="仿宋_GB2312" w:hAnsi="仿宋_GB2312" w:cs="仿宋_GB2312" w:hint="eastAsia"/>
          <w:bCs/>
          <w:color w:val="000000" w:themeColor="text1"/>
          <w:kern w:val="0"/>
          <w:sz w:val="32"/>
          <w:szCs w:val="32"/>
        </w:rPr>
        <w:t>商板块</w:t>
      </w:r>
      <w:proofErr w:type="gramEnd"/>
      <w:r w:rsidRPr="00452BA7">
        <w:rPr>
          <w:rFonts w:ascii="仿宋_GB2312" w:eastAsia="仿宋_GB2312" w:hAnsi="仿宋_GB2312" w:cs="仿宋_GB2312" w:hint="eastAsia"/>
          <w:bCs/>
          <w:color w:val="000000" w:themeColor="text1"/>
          <w:kern w:val="0"/>
          <w:sz w:val="32"/>
          <w:szCs w:val="32"/>
        </w:rPr>
        <w:t>等，引导旅游企业加强与电子商务平台服务商合作，为游客提供全面、及时、准确的信息咨询、业务查询、门票预售、机票酒店预订、投诉和个性化服务等。</w:t>
      </w:r>
      <w:bookmarkStart w:id="55" w:name="_Toc464636616"/>
      <w:bookmarkEnd w:id="54"/>
      <w:r w:rsidRPr="00452BA7">
        <w:rPr>
          <w:rFonts w:ascii="仿宋_GB2312" w:eastAsia="仿宋_GB2312" w:hAnsi="仿宋_GB2312" w:cs="仿宋_GB2312" w:hint="eastAsia"/>
          <w:bCs/>
          <w:color w:val="000000" w:themeColor="text1"/>
          <w:kern w:val="0"/>
          <w:sz w:val="32"/>
          <w:szCs w:val="32"/>
        </w:rPr>
        <w:t>二是推动旅游企业提升电子商务水平。鼓励企业利用互联网平台，整合各类资源、要素、技术和产品，提供创新在线旅游服务，推动在线旅游众筹、众包、个性化定制等多种服务模式发展。建立在线旅游支付平台，促进旅游预约服务、预约消费和在线支付业务发展。三是推进旅游信息化业态建设</w:t>
      </w:r>
      <w:bookmarkEnd w:id="55"/>
      <w:r w:rsidRPr="00452BA7">
        <w:rPr>
          <w:rFonts w:ascii="仿宋_GB2312" w:eastAsia="仿宋_GB2312" w:hAnsi="仿宋_GB2312" w:cs="仿宋_GB2312" w:hint="eastAsia"/>
          <w:bCs/>
          <w:color w:val="000000" w:themeColor="text1"/>
          <w:kern w:val="0"/>
          <w:sz w:val="32"/>
          <w:szCs w:val="32"/>
        </w:rPr>
        <w:t>。鼓励企业积极培育在线车辆租赁、在线度假租赁、民宿预订等旅游新业态，重点推动景区提供电子门票、智能导游、电子讲解、在线预订、信息推送等服务；推动饭店实现自助入住和退房、客房多媒体自助服务、饭店智能客房控制、客房全网销售共享等功能；</w:t>
      </w:r>
      <w:r w:rsidRPr="00452BA7">
        <w:rPr>
          <w:rFonts w:ascii="仿宋_GB2312" w:eastAsia="仿宋_GB2312" w:hAnsi="仿宋_GB2312" w:cs="仿宋_GB2312" w:hint="eastAsia"/>
          <w:bCs/>
          <w:color w:val="000000" w:themeColor="text1"/>
          <w:kern w:val="0"/>
          <w:sz w:val="32"/>
          <w:szCs w:val="32"/>
        </w:rPr>
        <w:lastRenderedPageBreak/>
        <w:t>推动旅行社推广使用EPR管理系统（“企业资源计划”）。四是开展电商扶贫行动。依托现有全国乡村旅游电商平台，发展“互联网+旅游”扶贫，推进网上“乡村旅游后备箱工程”、“一村一品”产业建设专项行动。鼓励旅游电商企业面向贫困地区推动特色农产品网上定制销售，推荐贫困户农家乐住宿、旅游商品和特色工艺品等，实现对贫困人群的精准扶持。组织知名旅游电商平台为贫困地区开设扶贫频道，建立贫困地区名优产品网络博览会等。</w:t>
      </w:r>
    </w:p>
    <w:p w:rsidR="000B5B98" w:rsidRPr="00452BA7" w:rsidRDefault="001F36EC" w:rsidP="00A40171">
      <w:pPr>
        <w:snapToGrid w:val="0"/>
        <w:spacing w:line="360" w:lineRule="auto"/>
        <w:ind w:firstLineChars="200" w:firstLine="640"/>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四、旅游电子政务建设优先行动</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kern w:val="0"/>
          <w:sz w:val="32"/>
          <w:szCs w:val="32"/>
        </w:rPr>
        <w:t>行动目标：</w:t>
      </w:r>
      <w:bookmarkStart w:id="56" w:name="_Toc464636608"/>
      <w:r w:rsidRPr="00452BA7">
        <w:rPr>
          <w:rFonts w:ascii="仿宋_GB2312" w:eastAsia="仿宋_GB2312" w:hAnsi="仿宋_GB2312" w:cs="仿宋_GB2312" w:hint="eastAsia"/>
          <w:bCs/>
          <w:color w:val="000000" w:themeColor="text1"/>
          <w:kern w:val="0"/>
          <w:sz w:val="32"/>
          <w:szCs w:val="32"/>
        </w:rPr>
        <w:t>到2018年，旅游政务办公系统、行业</w:t>
      </w:r>
      <w:r w:rsidR="006977D6">
        <w:rPr>
          <w:rFonts w:ascii="仿宋_GB2312" w:eastAsia="仿宋_GB2312" w:hAnsi="仿宋_GB2312" w:cs="仿宋_GB2312" w:hint="eastAsia"/>
          <w:bCs/>
          <w:color w:val="000000" w:themeColor="text1"/>
          <w:kern w:val="0"/>
          <w:sz w:val="32"/>
          <w:szCs w:val="32"/>
        </w:rPr>
        <w:t>管理信息系统和视频会议系统基本建成，政务公开、办事指南逐步完善。</w:t>
      </w:r>
      <w:r w:rsidRPr="00452BA7">
        <w:rPr>
          <w:rFonts w:ascii="仿宋_GB2312" w:eastAsia="仿宋_GB2312" w:hAnsi="仿宋_GB2312" w:cs="仿宋_GB2312" w:hint="eastAsia"/>
          <w:bCs/>
          <w:color w:val="000000" w:themeColor="text1"/>
          <w:kern w:val="0"/>
          <w:sz w:val="32"/>
          <w:szCs w:val="32"/>
        </w:rPr>
        <w:t>到2020年，旅游电子政务系统全面优化，行业管理水平和办公自动化水平全面提升。</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楷体" w:eastAsia="楷体" w:hAnsi="楷体" w:hint="eastAsia"/>
          <w:bCs/>
          <w:color w:val="000000" w:themeColor="text1"/>
          <w:sz w:val="32"/>
          <w:szCs w:val="32"/>
        </w:rPr>
        <w:t>行动内容：</w:t>
      </w:r>
      <w:r w:rsidRPr="00452BA7">
        <w:rPr>
          <w:rFonts w:ascii="仿宋_GB2312" w:eastAsia="仿宋_GB2312" w:hAnsi="仿宋_GB2312" w:cs="仿宋_GB2312" w:hint="eastAsia"/>
          <w:bCs/>
          <w:color w:val="000000" w:themeColor="text1"/>
          <w:kern w:val="0"/>
          <w:sz w:val="32"/>
          <w:szCs w:val="32"/>
        </w:rPr>
        <w:t>一是推进完善旅游政务办公系统</w:t>
      </w:r>
      <w:bookmarkEnd w:id="56"/>
      <w:r w:rsidRPr="00452BA7">
        <w:rPr>
          <w:rFonts w:ascii="仿宋_GB2312" w:eastAsia="仿宋_GB2312" w:hAnsi="仿宋_GB2312" w:cs="仿宋_GB2312" w:hint="eastAsia"/>
          <w:bCs/>
          <w:color w:val="000000" w:themeColor="text1"/>
          <w:kern w:val="0"/>
          <w:sz w:val="32"/>
          <w:szCs w:val="32"/>
        </w:rPr>
        <w:t>。完善各级各地旅游电子</w:t>
      </w:r>
      <w:proofErr w:type="gramStart"/>
      <w:r w:rsidRPr="00452BA7">
        <w:rPr>
          <w:rFonts w:ascii="仿宋_GB2312" w:eastAsia="仿宋_GB2312" w:hAnsi="仿宋_GB2312" w:cs="仿宋_GB2312" w:hint="eastAsia"/>
          <w:bCs/>
          <w:color w:val="000000" w:themeColor="text1"/>
          <w:kern w:val="0"/>
          <w:sz w:val="32"/>
          <w:szCs w:val="32"/>
        </w:rPr>
        <w:t>政务网</w:t>
      </w:r>
      <w:proofErr w:type="gramEnd"/>
      <w:r w:rsidRPr="00452BA7">
        <w:rPr>
          <w:rFonts w:ascii="仿宋_GB2312" w:eastAsia="仿宋_GB2312" w:hAnsi="仿宋_GB2312" w:cs="仿宋_GB2312" w:hint="eastAsia"/>
          <w:bCs/>
          <w:color w:val="000000" w:themeColor="text1"/>
          <w:kern w:val="0"/>
          <w:sz w:val="32"/>
          <w:szCs w:val="32"/>
        </w:rPr>
        <w:t>建设，构建方便快捷、公平普惠、优质高效的政务服务信息体系，推动各部门业务系统互通对接，完善旅游政务信息资源的开发与利用；推进各级旅游管理部门办公自动化建设，实现公文流转处理电子化和网络化，优化政府办公流程，提高办公效率。</w:t>
      </w:r>
      <w:bookmarkStart w:id="57" w:name="_Toc464636609"/>
      <w:r w:rsidRPr="00452BA7">
        <w:rPr>
          <w:rFonts w:ascii="仿宋_GB2312" w:eastAsia="仿宋_GB2312" w:hAnsi="仿宋_GB2312" w:cs="仿宋_GB2312" w:hint="eastAsia"/>
          <w:bCs/>
          <w:color w:val="000000" w:themeColor="text1"/>
          <w:kern w:val="0"/>
          <w:sz w:val="32"/>
          <w:szCs w:val="32"/>
        </w:rPr>
        <w:t>二是进一步完善旅游行业管理信息平台</w:t>
      </w:r>
      <w:bookmarkEnd w:id="57"/>
      <w:r w:rsidRPr="00452BA7">
        <w:rPr>
          <w:rFonts w:ascii="仿宋_GB2312" w:eastAsia="仿宋_GB2312" w:hAnsi="仿宋_GB2312" w:cs="仿宋_GB2312" w:hint="eastAsia"/>
          <w:bCs/>
          <w:color w:val="000000" w:themeColor="text1"/>
          <w:kern w:val="0"/>
          <w:sz w:val="32"/>
          <w:szCs w:val="32"/>
        </w:rPr>
        <w:t>。完善旅行社、饭店、景区、导游四大类行业管理系统，形成全国数据统一、分级授权管理的信息系统架构；推进旅游资源数据普查、旅游厕所信息管理、产业运行</w:t>
      </w:r>
      <w:r w:rsidRPr="00452BA7">
        <w:rPr>
          <w:rFonts w:ascii="仿宋_GB2312" w:eastAsia="仿宋_GB2312" w:hAnsi="仿宋_GB2312" w:cs="仿宋_GB2312" w:hint="eastAsia"/>
          <w:bCs/>
          <w:color w:val="000000" w:themeColor="text1"/>
          <w:kern w:val="0"/>
          <w:sz w:val="32"/>
          <w:szCs w:val="32"/>
        </w:rPr>
        <w:lastRenderedPageBreak/>
        <w:t>监测及应急指挥等平台建设</w:t>
      </w:r>
      <w:bookmarkStart w:id="58" w:name="_Toc464636602"/>
      <w:r w:rsidRPr="00452BA7">
        <w:rPr>
          <w:rFonts w:ascii="仿宋_GB2312" w:eastAsia="仿宋_GB2312" w:hAnsi="仿宋_GB2312" w:cs="仿宋_GB2312" w:hint="eastAsia"/>
          <w:bCs/>
          <w:color w:val="000000" w:themeColor="text1"/>
          <w:kern w:val="0"/>
          <w:sz w:val="32"/>
          <w:szCs w:val="32"/>
        </w:rPr>
        <w:t>。三是推进视频会议设施建设</w:t>
      </w:r>
      <w:bookmarkEnd w:id="58"/>
      <w:r w:rsidRPr="00452BA7">
        <w:rPr>
          <w:rFonts w:ascii="仿宋_GB2312" w:eastAsia="仿宋_GB2312" w:hAnsi="仿宋_GB2312" w:cs="仿宋_GB2312" w:hint="eastAsia"/>
          <w:bCs/>
          <w:color w:val="000000" w:themeColor="text1"/>
          <w:kern w:val="0"/>
          <w:sz w:val="32"/>
          <w:szCs w:val="32"/>
        </w:rPr>
        <w:t>。推动国家、省（自治区、直辖市）和重点旅游城市等旅游部门依托应急指挥平台建立完善视频会议系统，采用专线或公网模式，保障会议、应急会商的通讯畅通。四是推动各地旅游部门建立和完善网络安全管理制度、涉密信息管理制度、互联网信息发布管理制度等，加强对旅游从业人员的信息安全培训，提高信息安全意识和安全防范水平。</w:t>
      </w:r>
    </w:p>
    <w:p w:rsidR="000B5B98" w:rsidRPr="00452BA7" w:rsidRDefault="000B5B98" w:rsidP="00A40171">
      <w:pPr>
        <w:snapToGrid w:val="0"/>
        <w:spacing w:line="360" w:lineRule="auto"/>
        <w:rPr>
          <w:rFonts w:ascii="黑体" w:eastAsia="黑体" w:hAnsi="黑体"/>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cs="仿宋_GB2312"/>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0B5B98" w:rsidRPr="00452BA7" w:rsidRDefault="000B5B98" w:rsidP="00A40171">
      <w:pPr>
        <w:snapToGrid w:val="0"/>
        <w:spacing w:line="360" w:lineRule="auto"/>
        <w:ind w:firstLineChars="200" w:firstLine="640"/>
        <w:rPr>
          <w:rFonts w:ascii="仿宋" w:eastAsia="仿宋" w:hAnsi="仿宋"/>
          <w:bCs/>
          <w:color w:val="000000" w:themeColor="text1"/>
          <w:sz w:val="32"/>
          <w:szCs w:val="32"/>
        </w:rPr>
      </w:pPr>
    </w:p>
    <w:p w:rsidR="00A40171" w:rsidRDefault="00A40171" w:rsidP="00A40171">
      <w:pPr>
        <w:pStyle w:val="a9"/>
        <w:snapToGrid w:val="0"/>
        <w:spacing w:before="0" w:beforeAutospacing="0" w:after="0" w:afterAutospacing="0" w:line="360" w:lineRule="auto"/>
        <w:jc w:val="center"/>
        <w:outlineLvl w:val="0"/>
        <w:rPr>
          <w:rFonts w:ascii="黑体" w:eastAsia="黑体" w:hAnsi="黑体"/>
          <w:bCs/>
          <w:color w:val="000000" w:themeColor="text1"/>
          <w:sz w:val="36"/>
          <w:szCs w:val="36"/>
        </w:rPr>
      </w:pPr>
      <w:bookmarkStart w:id="59" w:name="_Toc470447401"/>
      <w:bookmarkStart w:id="60" w:name="_Toc471288449"/>
    </w:p>
    <w:p w:rsidR="00A40171" w:rsidRDefault="00A40171" w:rsidP="00A40171">
      <w:pPr>
        <w:pStyle w:val="a9"/>
        <w:snapToGrid w:val="0"/>
        <w:spacing w:before="0" w:beforeAutospacing="0" w:after="0" w:afterAutospacing="0" w:line="360" w:lineRule="auto"/>
        <w:jc w:val="center"/>
        <w:outlineLvl w:val="0"/>
        <w:rPr>
          <w:rFonts w:ascii="黑体" w:eastAsia="黑体" w:hAnsi="黑体"/>
          <w:bCs/>
          <w:color w:val="000000" w:themeColor="text1"/>
          <w:sz w:val="36"/>
          <w:szCs w:val="36"/>
        </w:rPr>
      </w:pPr>
    </w:p>
    <w:p w:rsidR="00A40171" w:rsidRDefault="00A40171" w:rsidP="00A40171">
      <w:pPr>
        <w:pStyle w:val="a9"/>
        <w:snapToGrid w:val="0"/>
        <w:spacing w:before="0" w:beforeAutospacing="0" w:after="0" w:afterAutospacing="0" w:line="360" w:lineRule="auto"/>
        <w:jc w:val="center"/>
        <w:outlineLvl w:val="0"/>
        <w:rPr>
          <w:rFonts w:ascii="黑体" w:eastAsia="黑体" w:hAnsi="黑体"/>
          <w:bCs/>
          <w:color w:val="000000" w:themeColor="text1"/>
          <w:sz w:val="36"/>
          <w:szCs w:val="36"/>
        </w:rPr>
      </w:pPr>
    </w:p>
    <w:p w:rsidR="00A40171" w:rsidRDefault="00A40171" w:rsidP="00A40171">
      <w:pPr>
        <w:pStyle w:val="a9"/>
        <w:snapToGrid w:val="0"/>
        <w:spacing w:before="0" w:beforeAutospacing="0" w:after="0" w:afterAutospacing="0" w:line="360" w:lineRule="auto"/>
        <w:jc w:val="center"/>
        <w:outlineLvl w:val="0"/>
        <w:rPr>
          <w:rFonts w:ascii="黑体" w:eastAsia="黑体" w:hAnsi="黑体"/>
          <w:bCs/>
          <w:color w:val="000000" w:themeColor="text1"/>
          <w:sz w:val="36"/>
          <w:szCs w:val="36"/>
        </w:rPr>
      </w:pPr>
    </w:p>
    <w:p w:rsidR="004D39F9" w:rsidRDefault="004D39F9" w:rsidP="00A40171">
      <w:pPr>
        <w:pStyle w:val="a9"/>
        <w:snapToGrid w:val="0"/>
        <w:spacing w:before="0" w:beforeAutospacing="0" w:after="0" w:afterAutospacing="0" w:line="360" w:lineRule="auto"/>
        <w:jc w:val="center"/>
        <w:outlineLvl w:val="0"/>
        <w:rPr>
          <w:rFonts w:ascii="黑体" w:eastAsia="黑体" w:hAnsi="黑体"/>
          <w:b/>
          <w:bCs/>
          <w:color w:val="000000" w:themeColor="text1"/>
          <w:sz w:val="36"/>
          <w:szCs w:val="36"/>
        </w:rPr>
      </w:pPr>
    </w:p>
    <w:p w:rsidR="000B5B98" w:rsidRPr="00A40171" w:rsidRDefault="001F36EC" w:rsidP="00A40171">
      <w:pPr>
        <w:pStyle w:val="a9"/>
        <w:snapToGrid w:val="0"/>
        <w:spacing w:before="0" w:beforeAutospacing="0" w:after="0" w:afterAutospacing="0" w:line="360" w:lineRule="auto"/>
        <w:jc w:val="center"/>
        <w:outlineLvl w:val="0"/>
        <w:rPr>
          <w:rFonts w:ascii="黑体" w:eastAsia="黑体" w:hAnsi="黑体"/>
          <w:b/>
          <w:bCs/>
          <w:color w:val="000000" w:themeColor="text1"/>
          <w:sz w:val="36"/>
          <w:szCs w:val="36"/>
        </w:rPr>
      </w:pPr>
      <w:r w:rsidRPr="00A40171">
        <w:rPr>
          <w:rFonts w:ascii="黑体" w:eastAsia="黑体" w:hAnsi="黑体" w:hint="eastAsia"/>
          <w:b/>
          <w:bCs/>
          <w:color w:val="000000" w:themeColor="text1"/>
          <w:sz w:val="36"/>
          <w:szCs w:val="36"/>
        </w:rPr>
        <w:t>第五章</w:t>
      </w:r>
      <w:r w:rsidR="00A40171">
        <w:rPr>
          <w:rFonts w:ascii="黑体" w:eastAsia="黑体" w:hAnsi="黑体" w:hint="eastAsia"/>
          <w:b/>
          <w:bCs/>
          <w:color w:val="000000" w:themeColor="text1"/>
          <w:sz w:val="36"/>
          <w:szCs w:val="36"/>
        </w:rPr>
        <w:t xml:space="preserve">  </w:t>
      </w:r>
      <w:r w:rsidRPr="00A40171">
        <w:rPr>
          <w:rFonts w:ascii="黑体" w:eastAsia="黑体" w:hAnsi="黑体" w:hint="eastAsia"/>
          <w:b/>
          <w:bCs/>
          <w:color w:val="000000" w:themeColor="text1"/>
          <w:sz w:val="36"/>
          <w:szCs w:val="36"/>
        </w:rPr>
        <w:t>保障措施</w:t>
      </w:r>
      <w:bookmarkStart w:id="61" w:name="_Toc470447402"/>
      <w:bookmarkStart w:id="62" w:name="_Toc467830779"/>
      <w:bookmarkEnd w:id="48"/>
      <w:bookmarkEnd w:id="59"/>
      <w:bookmarkEnd w:id="60"/>
    </w:p>
    <w:p w:rsidR="000B5B98" w:rsidRPr="00452BA7" w:rsidRDefault="000B5B98"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bookmarkStart w:id="63" w:name="_Toc471288450"/>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r w:rsidRPr="00452BA7">
        <w:rPr>
          <w:rFonts w:ascii="黑体" w:eastAsia="黑体" w:hAnsi="黑体" w:hint="eastAsia"/>
          <w:bCs/>
          <w:color w:val="000000" w:themeColor="text1"/>
          <w:sz w:val="32"/>
          <w:szCs w:val="32"/>
        </w:rPr>
        <w:t>一、加强组织</w:t>
      </w:r>
      <w:bookmarkEnd w:id="63"/>
      <w:r w:rsidRPr="00452BA7">
        <w:rPr>
          <w:rFonts w:ascii="黑体" w:eastAsia="黑体" w:hAnsi="黑体" w:hint="eastAsia"/>
          <w:bCs/>
          <w:color w:val="000000" w:themeColor="text1"/>
          <w:sz w:val="32"/>
          <w:szCs w:val="32"/>
        </w:rPr>
        <w:t>领导</w:t>
      </w:r>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bookmarkStart w:id="64" w:name="_Toc471204846"/>
      <w:bookmarkStart w:id="65" w:name="_Toc471288451"/>
      <w:bookmarkStart w:id="66" w:name="_Toc470858799"/>
      <w:r w:rsidRPr="00452BA7">
        <w:rPr>
          <w:rFonts w:ascii="仿宋_GB2312" w:eastAsia="仿宋_GB2312" w:hAnsi="仿宋_GB2312" w:cs="仿宋_GB2312" w:hint="eastAsia"/>
          <w:bCs/>
          <w:color w:val="000000" w:themeColor="text1"/>
          <w:kern w:val="0"/>
          <w:sz w:val="32"/>
          <w:szCs w:val="32"/>
        </w:rPr>
        <w:t>一是健全</w:t>
      </w:r>
      <w:r w:rsidR="00647E11">
        <w:rPr>
          <w:rFonts w:ascii="仿宋_GB2312" w:eastAsia="仿宋_GB2312" w:hAnsi="仿宋_GB2312" w:cs="仿宋_GB2312" w:hint="eastAsia"/>
          <w:bCs/>
          <w:color w:val="000000" w:themeColor="text1"/>
          <w:kern w:val="0"/>
          <w:sz w:val="32"/>
          <w:szCs w:val="32"/>
        </w:rPr>
        <w:t>领导机构。各地要建立</w:t>
      </w:r>
      <w:r w:rsidRPr="00452BA7">
        <w:rPr>
          <w:rFonts w:ascii="仿宋_GB2312" w:eastAsia="仿宋_GB2312" w:hAnsi="仿宋_GB2312" w:cs="仿宋_GB2312" w:hint="eastAsia"/>
          <w:bCs/>
          <w:color w:val="000000" w:themeColor="text1"/>
          <w:kern w:val="0"/>
          <w:sz w:val="32"/>
          <w:szCs w:val="32"/>
        </w:rPr>
        <w:t>旅游信息化领导小组，坚持统一领导、统筹推进，研究解决本地区旅游信息化发展中的重大问题。</w:t>
      </w:r>
      <w:bookmarkEnd w:id="61"/>
      <w:bookmarkEnd w:id="62"/>
      <w:bookmarkEnd w:id="64"/>
      <w:bookmarkEnd w:id="65"/>
      <w:bookmarkEnd w:id="66"/>
      <w:r w:rsidRPr="00452BA7">
        <w:rPr>
          <w:rFonts w:ascii="仿宋_GB2312" w:eastAsia="仿宋_GB2312" w:hAnsi="仿宋_GB2312" w:cs="仿宋_GB2312" w:hint="eastAsia"/>
          <w:bCs/>
          <w:color w:val="000000" w:themeColor="text1"/>
          <w:kern w:val="0"/>
          <w:sz w:val="32"/>
          <w:szCs w:val="32"/>
        </w:rPr>
        <w:t>二是加快</w:t>
      </w:r>
      <w:r w:rsidR="00947599">
        <w:rPr>
          <w:rFonts w:ascii="仿宋_GB2312" w:eastAsia="仿宋_GB2312" w:hAnsi="仿宋_GB2312" w:cs="仿宋_GB2312" w:hint="eastAsia"/>
          <w:bCs/>
          <w:color w:val="000000" w:themeColor="text1"/>
          <w:kern w:val="0"/>
          <w:sz w:val="32"/>
          <w:szCs w:val="32"/>
        </w:rPr>
        <w:t>工作</w:t>
      </w:r>
      <w:r w:rsidRPr="00452BA7">
        <w:rPr>
          <w:rFonts w:ascii="仿宋_GB2312" w:eastAsia="仿宋_GB2312" w:hAnsi="仿宋_GB2312" w:cs="仿宋_GB2312" w:hint="eastAsia"/>
          <w:bCs/>
          <w:color w:val="000000" w:themeColor="text1"/>
          <w:kern w:val="0"/>
          <w:sz w:val="32"/>
          <w:szCs w:val="32"/>
        </w:rPr>
        <w:t>推进落实。</w:t>
      </w:r>
      <w:r w:rsidR="00647E11">
        <w:rPr>
          <w:rFonts w:ascii="仿宋_GB2312" w:eastAsia="仿宋_GB2312" w:hAnsi="仿宋_GB2312" w:cs="仿宋_GB2312" w:hint="eastAsia"/>
          <w:bCs/>
          <w:color w:val="000000" w:themeColor="text1"/>
          <w:kern w:val="0"/>
          <w:sz w:val="32"/>
          <w:szCs w:val="32"/>
        </w:rPr>
        <w:t>各地</w:t>
      </w:r>
      <w:r w:rsidRPr="00452BA7">
        <w:rPr>
          <w:rFonts w:ascii="仿宋_GB2312" w:eastAsia="仿宋_GB2312" w:hAnsi="仿宋_GB2312" w:cs="仿宋_GB2312" w:hint="eastAsia"/>
          <w:bCs/>
          <w:color w:val="000000" w:themeColor="text1"/>
          <w:kern w:val="0"/>
          <w:sz w:val="32"/>
          <w:szCs w:val="32"/>
        </w:rPr>
        <w:t>要按照职责制定实施方案，细化任务分工，明确推进时限，逐一落实</w:t>
      </w:r>
      <w:r w:rsidR="00947599">
        <w:rPr>
          <w:rFonts w:ascii="仿宋_GB2312" w:eastAsia="仿宋_GB2312" w:hAnsi="仿宋_GB2312" w:cs="仿宋_GB2312" w:hint="eastAsia"/>
          <w:bCs/>
          <w:color w:val="000000" w:themeColor="text1"/>
          <w:kern w:val="0"/>
          <w:sz w:val="32"/>
          <w:szCs w:val="32"/>
        </w:rPr>
        <w:t>到位</w:t>
      </w:r>
      <w:r w:rsidR="00647E11">
        <w:rPr>
          <w:rFonts w:ascii="仿宋_GB2312" w:eastAsia="仿宋_GB2312" w:hAnsi="仿宋_GB2312" w:cs="仿宋_GB2312" w:hint="eastAsia"/>
          <w:bCs/>
          <w:color w:val="000000" w:themeColor="text1"/>
          <w:kern w:val="0"/>
          <w:sz w:val="32"/>
          <w:szCs w:val="32"/>
        </w:rPr>
        <w:t>。三是强化工作考评。各地</w:t>
      </w:r>
      <w:r w:rsidRPr="00452BA7">
        <w:rPr>
          <w:rFonts w:ascii="仿宋_GB2312" w:eastAsia="仿宋_GB2312" w:hAnsi="仿宋_GB2312" w:cs="仿宋_GB2312" w:hint="eastAsia"/>
          <w:bCs/>
          <w:color w:val="000000" w:themeColor="text1"/>
          <w:kern w:val="0"/>
          <w:sz w:val="32"/>
          <w:szCs w:val="32"/>
        </w:rPr>
        <w:t>要组织开展规划实施年度检查与绩效评估，将旅游信息化作为重要内容纳入旅游工作考核范畴。</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bookmarkStart w:id="67" w:name="_Toc467830780"/>
      <w:bookmarkStart w:id="68" w:name="_Toc470447403"/>
      <w:bookmarkStart w:id="69" w:name="_Toc471288452"/>
      <w:r w:rsidRPr="00452BA7">
        <w:rPr>
          <w:rFonts w:ascii="黑体" w:eastAsia="黑体" w:hAnsi="黑体" w:hint="eastAsia"/>
          <w:bCs/>
          <w:color w:val="000000" w:themeColor="text1"/>
          <w:sz w:val="32"/>
          <w:szCs w:val="32"/>
        </w:rPr>
        <w:t>二、加强资金与政策保障</w:t>
      </w:r>
      <w:bookmarkEnd w:id="67"/>
      <w:bookmarkEnd w:id="68"/>
      <w:bookmarkEnd w:id="69"/>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一是强化各级财政资金的引导作用，加大</w:t>
      </w:r>
      <w:r w:rsidR="00192015">
        <w:rPr>
          <w:rFonts w:ascii="仿宋_GB2312" w:eastAsia="仿宋_GB2312" w:hAnsi="仿宋_GB2312" w:cs="仿宋_GB2312" w:hint="eastAsia"/>
          <w:bCs/>
          <w:color w:val="000000" w:themeColor="text1"/>
          <w:kern w:val="0"/>
          <w:sz w:val="32"/>
          <w:szCs w:val="32"/>
        </w:rPr>
        <w:t>对</w:t>
      </w:r>
      <w:r w:rsidRPr="00452BA7">
        <w:rPr>
          <w:rFonts w:ascii="仿宋_GB2312" w:eastAsia="仿宋_GB2312" w:hAnsi="仿宋_GB2312" w:cs="仿宋_GB2312" w:hint="eastAsia"/>
          <w:bCs/>
          <w:color w:val="000000" w:themeColor="text1"/>
          <w:kern w:val="0"/>
          <w:sz w:val="32"/>
          <w:szCs w:val="32"/>
        </w:rPr>
        <w:t>旅游信息化</w:t>
      </w:r>
      <w:r w:rsidR="009250AD">
        <w:rPr>
          <w:rFonts w:ascii="仿宋_GB2312" w:eastAsia="仿宋_GB2312" w:hAnsi="仿宋_GB2312" w:cs="仿宋_GB2312" w:hint="eastAsia"/>
          <w:bCs/>
          <w:color w:val="000000" w:themeColor="text1"/>
          <w:kern w:val="0"/>
          <w:sz w:val="32"/>
          <w:szCs w:val="32"/>
        </w:rPr>
        <w:t>基础性平台建设的投入力度。积极争取国家创新基金等政策性基金，</w:t>
      </w:r>
      <w:r w:rsidRPr="00452BA7">
        <w:rPr>
          <w:rFonts w:ascii="仿宋_GB2312" w:eastAsia="仿宋_GB2312" w:hAnsi="仿宋_GB2312" w:cs="仿宋_GB2312" w:hint="eastAsia"/>
          <w:bCs/>
          <w:color w:val="000000" w:themeColor="text1"/>
          <w:kern w:val="0"/>
          <w:sz w:val="32"/>
          <w:szCs w:val="32"/>
        </w:rPr>
        <w:t>扶持具有前瞻性、公共性、示范性和创新性的旅游信息化项目。二是为旅游信息化项目的投融资、股票上市提供政策性便利和指引，鼓励各地采用PPP模式，引导社会资金投向旅游信息化项目。三是完善旅游信息化法律法规，制定出台旅游信息化管理办法，完善依法监管</w:t>
      </w:r>
      <w:r w:rsidR="009250AD">
        <w:rPr>
          <w:rFonts w:ascii="仿宋_GB2312" w:eastAsia="仿宋_GB2312" w:hAnsi="仿宋_GB2312" w:cs="仿宋_GB2312" w:hint="eastAsia"/>
          <w:bCs/>
          <w:color w:val="000000" w:themeColor="text1"/>
          <w:kern w:val="0"/>
          <w:sz w:val="32"/>
          <w:szCs w:val="32"/>
        </w:rPr>
        <w:t>制度</w:t>
      </w:r>
      <w:r w:rsidRPr="00452BA7">
        <w:rPr>
          <w:rFonts w:ascii="仿宋_GB2312" w:eastAsia="仿宋_GB2312" w:hAnsi="仿宋_GB2312" w:cs="仿宋_GB2312" w:hint="eastAsia"/>
          <w:bCs/>
          <w:color w:val="000000" w:themeColor="text1"/>
          <w:kern w:val="0"/>
          <w:sz w:val="32"/>
          <w:szCs w:val="32"/>
        </w:rPr>
        <w:t>。推动现有旅游法律法规延伸适用</w:t>
      </w:r>
      <w:r w:rsidR="00A85EDD">
        <w:rPr>
          <w:rFonts w:ascii="仿宋_GB2312" w:eastAsia="仿宋_GB2312" w:hAnsi="仿宋_GB2312" w:cs="仿宋_GB2312" w:hint="eastAsia"/>
          <w:bCs/>
          <w:color w:val="000000" w:themeColor="text1"/>
          <w:kern w:val="0"/>
          <w:sz w:val="32"/>
          <w:szCs w:val="32"/>
        </w:rPr>
        <w:t>于旅游信息化领域</w:t>
      </w:r>
      <w:r w:rsidRPr="00452BA7">
        <w:rPr>
          <w:rFonts w:ascii="仿宋_GB2312" w:eastAsia="仿宋_GB2312" w:hAnsi="仿宋_GB2312" w:cs="仿宋_GB2312" w:hint="eastAsia"/>
          <w:bCs/>
          <w:color w:val="000000" w:themeColor="text1"/>
          <w:kern w:val="0"/>
          <w:sz w:val="32"/>
          <w:szCs w:val="32"/>
        </w:rPr>
        <w:t>，完善司法解释和政策解读，填补旅游信息化监管盲区。四是制定出台促进旅游信息化发展的激励政策，支持中小</w:t>
      </w:r>
      <w:proofErr w:type="gramStart"/>
      <w:r w:rsidRPr="00452BA7">
        <w:rPr>
          <w:rFonts w:ascii="仿宋_GB2312" w:eastAsia="仿宋_GB2312" w:hAnsi="仿宋_GB2312" w:cs="仿宋_GB2312" w:hint="eastAsia"/>
          <w:bCs/>
          <w:color w:val="000000" w:themeColor="text1"/>
          <w:kern w:val="0"/>
          <w:sz w:val="32"/>
          <w:szCs w:val="32"/>
        </w:rPr>
        <w:t>微企业</w:t>
      </w:r>
      <w:proofErr w:type="gramEnd"/>
      <w:r w:rsidRPr="00452BA7">
        <w:rPr>
          <w:rFonts w:ascii="仿宋_GB2312" w:eastAsia="仿宋_GB2312" w:hAnsi="仿宋_GB2312" w:cs="仿宋_GB2312" w:hint="eastAsia"/>
          <w:bCs/>
          <w:color w:val="000000" w:themeColor="text1"/>
          <w:kern w:val="0"/>
          <w:sz w:val="32"/>
          <w:szCs w:val="32"/>
        </w:rPr>
        <w:t>发展壮大，在信用担保、政府购买服务方面予以支持。五是积极开展旅游信</w:t>
      </w:r>
      <w:r w:rsidRPr="00452BA7">
        <w:rPr>
          <w:rFonts w:ascii="仿宋_GB2312" w:eastAsia="仿宋_GB2312" w:hAnsi="仿宋_GB2312" w:cs="仿宋_GB2312" w:hint="eastAsia"/>
          <w:bCs/>
          <w:color w:val="000000" w:themeColor="text1"/>
          <w:kern w:val="0"/>
          <w:sz w:val="32"/>
          <w:szCs w:val="32"/>
        </w:rPr>
        <w:lastRenderedPageBreak/>
        <w:t>息化试点示范。推动国家信息化相关政策在全域旅游示范区先行先试，</w:t>
      </w:r>
      <w:r w:rsidR="00A85EDD">
        <w:rPr>
          <w:rFonts w:ascii="仿宋_GB2312" w:eastAsia="仿宋_GB2312" w:hAnsi="仿宋_GB2312" w:cs="仿宋_GB2312" w:hint="eastAsia"/>
          <w:bCs/>
          <w:color w:val="000000" w:themeColor="text1"/>
          <w:kern w:val="0"/>
          <w:sz w:val="32"/>
          <w:szCs w:val="32"/>
        </w:rPr>
        <w:t>推出</w:t>
      </w:r>
      <w:r w:rsidRPr="00452BA7">
        <w:rPr>
          <w:rFonts w:ascii="仿宋_GB2312" w:eastAsia="仿宋_GB2312" w:hAnsi="仿宋_GB2312" w:cs="仿宋_GB2312" w:hint="eastAsia"/>
          <w:bCs/>
          <w:color w:val="000000" w:themeColor="text1"/>
          <w:kern w:val="0"/>
          <w:sz w:val="32"/>
          <w:szCs w:val="32"/>
        </w:rPr>
        <w:t>旅游信息化示范基地</w:t>
      </w:r>
      <w:r w:rsidR="00A85EDD">
        <w:rPr>
          <w:rFonts w:ascii="仿宋_GB2312" w:eastAsia="仿宋_GB2312" w:hAnsi="仿宋_GB2312" w:cs="仿宋_GB2312" w:hint="eastAsia"/>
          <w:bCs/>
          <w:color w:val="000000" w:themeColor="text1"/>
          <w:kern w:val="0"/>
          <w:sz w:val="32"/>
          <w:szCs w:val="32"/>
        </w:rPr>
        <w:t>和示范单位</w:t>
      </w:r>
      <w:r w:rsidRPr="00452BA7">
        <w:rPr>
          <w:rFonts w:ascii="仿宋_GB2312" w:eastAsia="仿宋_GB2312" w:hAnsi="仿宋_GB2312" w:cs="仿宋_GB2312" w:hint="eastAsia"/>
          <w:bCs/>
          <w:color w:val="000000" w:themeColor="text1"/>
          <w:kern w:val="0"/>
          <w:sz w:val="32"/>
          <w:szCs w:val="32"/>
        </w:rPr>
        <w:t>。</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bookmarkStart w:id="70" w:name="_Toc470447404"/>
      <w:bookmarkStart w:id="71" w:name="_Toc471288453"/>
      <w:bookmarkStart w:id="72" w:name="_Toc467830781"/>
      <w:r w:rsidRPr="00452BA7">
        <w:rPr>
          <w:rFonts w:ascii="黑体" w:eastAsia="黑体" w:hAnsi="黑体" w:hint="eastAsia"/>
          <w:bCs/>
          <w:color w:val="000000" w:themeColor="text1"/>
          <w:sz w:val="32"/>
          <w:szCs w:val="32"/>
        </w:rPr>
        <w:t>三、加强人才队伍建设</w:t>
      </w:r>
      <w:bookmarkEnd w:id="70"/>
      <w:bookmarkEnd w:id="71"/>
      <w:bookmarkEnd w:id="72"/>
    </w:p>
    <w:p w:rsidR="000B5B98" w:rsidRPr="00452BA7" w:rsidRDefault="001F36EC" w:rsidP="00A40171">
      <w:pPr>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一是壮大专业人才队伍。构建高等教育、职业教育为主体，继续教育为补充的旅游信息化专业人才培养体系。实施英才培养计划，造就一批旅游信息化领军人才。二是建立人才激励机制。建立适应旅游信息化发展的人事制度、薪酬制度、人才评价机制，打破人才流动的体制界限，拓宽人才发现渠道，善用竞争性机制选拔特殊人才。三是鼓励开展旅游从业人员的信息化知识和技能培训，提升行业信息化管理水平。</w:t>
      </w:r>
    </w:p>
    <w:p w:rsidR="000B5B98" w:rsidRPr="00452BA7" w:rsidRDefault="001F36EC" w:rsidP="00A40171">
      <w:pPr>
        <w:pStyle w:val="a9"/>
        <w:snapToGrid w:val="0"/>
        <w:spacing w:before="0" w:beforeAutospacing="0" w:after="0" w:afterAutospacing="0" w:line="360" w:lineRule="auto"/>
        <w:ind w:firstLineChars="200" w:firstLine="640"/>
        <w:jc w:val="both"/>
        <w:outlineLvl w:val="1"/>
        <w:rPr>
          <w:rFonts w:ascii="黑体" w:eastAsia="黑体" w:hAnsi="黑体"/>
          <w:bCs/>
          <w:color w:val="000000" w:themeColor="text1"/>
          <w:sz w:val="32"/>
          <w:szCs w:val="32"/>
        </w:rPr>
      </w:pPr>
      <w:bookmarkStart w:id="73" w:name="_Toc470447405"/>
      <w:bookmarkStart w:id="74" w:name="_Toc471288454"/>
      <w:bookmarkStart w:id="75" w:name="_Toc467830782"/>
      <w:r w:rsidRPr="00452BA7">
        <w:rPr>
          <w:rFonts w:ascii="黑体" w:eastAsia="黑体" w:hAnsi="黑体" w:hint="eastAsia"/>
          <w:bCs/>
          <w:color w:val="000000" w:themeColor="text1"/>
          <w:sz w:val="32"/>
          <w:szCs w:val="32"/>
        </w:rPr>
        <w:t>四、加强交流与</w:t>
      </w:r>
      <w:bookmarkEnd w:id="73"/>
      <w:bookmarkEnd w:id="74"/>
      <w:bookmarkEnd w:id="75"/>
      <w:r w:rsidRPr="00452BA7">
        <w:rPr>
          <w:rFonts w:ascii="黑体" w:eastAsia="黑体" w:hAnsi="黑体" w:hint="eastAsia"/>
          <w:bCs/>
          <w:color w:val="000000" w:themeColor="text1"/>
          <w:sz w:val="32"/>
          <w:szCs w:val="32"/>
        </w:rPr>
        <w:t>协作</w:t>
      </w:r>
    </w:p>
    <w:p w:rsidR="000B5B98" w:rsidRDefault="001F36EC" w:rsidP="00A40171">
      <w:pPr>
        <w:widowControl/>
        <w:snapToGrid w:val="0"/>
        <w:spacing w:line="360" w:lineRule="auto"/>
        <w:ind w:firstLineChars="200" w:firstLine="640"/>
        <w:rPr>
          <w:rFonts w:ascii="仿宋_GB2312" w:eastAsia="仿宋_GB2312" w:hAnsi="仿宋_GB2312" w:cs="仿宋_GB2312"/>
          <w:bCs/>
          <w:color w:val="000000" w:themeColor="text1"/>
          <w:kern w:val="0"/>
          <w:sz w:val="32"/>
          <w:szCs w:val="32"/>
        </w:rPr>
      </w:pPr>
      <w:r w:rsidRPr="00452BA7">
        <w:rPr>
          <w:rFonts w:ascii="仿宋_GB2312" w:eastAsia="仿宋_GB2312" w:hAnsi="仿宋_GB2312" w:cs="仿宋_GB2312" w:hint="eastAsia"/>
          <w:bCs/>
          <w:color w:val="000000" w:themeColor="text1"/>
          <w:kern w:val="0"/>
          <w:sz w:val="32"/>
          <w:szCs w:val="32"/>
        </w:rPr>
        <w:t>一是建立跨行业、跨部门的旅游信息化建设和管理的交流共享机制，加强旅游部门与其他部门在数据交换、业务协同与科技成果转化等领域的信息共享与协作。二是完善旅游行业内部的信息化工作交流机制，加强各级旅游部门之间、相关行业信息化管理部门之间的交流沟通。三是探索成立旅游信息化发展联盟，充分发挥联盟的桥梁和纽带作用，加强行业协同合作，促进旅游信息化健康发展。四是与联合国世界旅游组织、世界旅行及旅游理事会、亚太旅游协会等国际组织加强旅游信息化交流与合作。</w:t>
      </w:r>
    </w:p>
    <w:p w:rsidR="00FF5E2E" w:rsidRDefault="00FF5E2E" w:rsidP="00A40171">
      <w:pPr>
        <w:widowControl/>
        <w:snapToGrid w:val="0"/>
        <w:spacing w:line="360" w:lineRule="auto"/>
        <w:ind w:firstLineChars="200" w:firstLine="640"/>
        <w:rPr>
          <w:rFonts w:ascii="黑体" w:eastAsia="黑体" w:hAnsi="黑体" w:cs="Times New Roman"/>
          <w:bCs/>
          <w:color w:val="000000" w:themeColor="text1"/>
          <w:sz w:val="32"/>
          <w:szCs w:val="32"/>
        </w:rPr>
        <w:sectPr w:rsidR="00FF5E2E">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AndChars" w:linePitch="312"/>
        </w:sectPr>
      </w:pPr>
    </w:p>
    <w:p w:rsidR="00FF5E2E" w:rsidRPr="00BB185F" w:rsidRDefault="00FF5E2E" w:rsidP="00FF5E2E">
      <w:pPr>
        <w:snapToGrid w:val="0"/>
        <w:jc w:val="center"/>
        <w:outlineLvl w:val="0"/>
        <w:rPr>
          <w:rFonts w:ascii="黑体" w:eastAsia="黑体" w:hAnsi="黑体"/>
          <w:color w:val="000000" w:themeColor="text1"/>
          <w:sz w:val="36"/>
          <w:szCs w:val="36"/>
        </w:rPr>
      </w:pPr>
      <w:r w:rsidRPr="00BB185F">
        <w:rPr>
          <w:rFonts w:ascii="黑体" w:eastAsia="黑体" w:hAnsi="黑体" w:cs="Times New Roman" w:hint="eastAsia"/>
          <w:color w:val="000000" w:themeColor="text1"/>
          <w:sz w:val="36"/>
          <w:szCs w:val="36"/>
        </w:rPr>
        <w:lastRenderedPageBreak/>
        <w:t>附表</w:t>
      </w:r>
      <w:r w:rsidRPr="00BB185F">
        <w:rPr>
          <w:rFonts w:ascii="黑体" w:eastAsia="黑体" w:hAnsi="黑体" w:hint="eastAsia"/>
          <w:color w:val="000000" w:themeColor="text1"/>
          <w:sz w:val="36"/>
          <w:szCs w:val="36"/>
        </w:rPr>
        <w:t>：信息技术</w:t>
      </w:r>
      <w:r>
        <w:rPr>
          <w:rFonts w:ascii="黑体" w:eastAsia="黑体" w:hAnsi="黑体" w:hint="eastAsia"/>
          <w:color w:val="000000" w:themeColor="text1"/>
          <w:sz w:val="36"/>
          <w:szCs w:val="36"/>
        </w:rPr>
        <w:t>及其</w:t>
      </w:r>
      <w:r w:rsidRPr="00BB185F">
        <w:rPr>
          <w:rFonts w:ascii="黑体" w:eastAsia="黑体" w:hAnsi="黑体" w:hint="eastAsia"/>
          <w:color w:val="000000" w:themeColor="text1"/>
          <w:sz w:val="36"/>
          <w:szCs w:val="36"/>
        </w:rPr>
        <w:t>在旅游业中的应用场景</w:t>
      </w:r>
    </w:p>
    <w:p w:rsidR="00FF5E2E" w:rsidRDefault="00FF5E2E" w:rsidP="00FF5E2E">
      <w:pPr>
        <w:snapToGrid w:val="0"/>
        <w:outlineLvl w:val="0"/>
        <w:rPr>
          <w:rFonts w:ascii="黑体" w:eastAsia="黑体" w:hAnsi="黑体"/>
          <w:color w:val="000000" w:themeColor="text1"/>
          <w:sz w:val="32"/>
          <w:szCs w:val="32"/>
        </w:rPr>
      </w:pPr>
    </w:p>
    <w:tbl>
      <w:tblPr>
        <w:tblStyle w:val="af"/>
        <w:tblW w:w="14136" w:type="dxa"/>
        <w:jc w:val="center"/>
        <w:tblInd w:w="-106" w:type="dxa"/>
        <w:tblLayout w:type="fixed"/>
        <w:tblLook w:val="04A0" w:firstRow="1" w:lastRow="0" w:firstColumn="1" w:lastColumn="0" w:noHBand="0" w:noVBand="1"/>
      </w:tblPr>
      <w:tblGrid>
        <w:gridCol w:w="568"/>
        <w:gridCol w:w="1665"/>
        <w:gridCol w:w="1595"/>
        <w:gridCol w:w="5493"/>
        <w:gridCol w:w="4815"/>
      </w:tblGrid>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序号</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技术名称</w:t>
            </w:r>
          </w:p>
        </w:tc>
        <w:tc>
          <w:tcPr>
            <w:tcW w:w="5493"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特性概述</w:t>
            </w:r>
          </w:p>
        </w:tc>
        <w:tc>
          <w:tcPr>
            <w:tcW w:w="4815"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在旅游业中的应用场景和发展前景</w:t>
            </w: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人工智能</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AI</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Artificial Intelligence</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一种新的能以人类智能相似的方式做出反应的智能机器，如机器人、语言识别、图像识别、自然语言处理等，包括机器视觉，指纹识别，人脸识别，视网膜识别，虹膜识别，掌纹识别，专家系统，智能搜索，自动程序设计，智能控制，语言和图像理解等。</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景区无人驾驶环保汽车、无人驾驶游艇、景区机器人导游、机器人景点解说、景区危险地段机器人清洁工、景区门禁系统、酒店智能客房钥匙和</w:t>
            </w:r>
            <w:r>
              <w:rPr>
                <w:rFonts w:ascii="仿宋" w:eastAsia="仿宋" w:hAnsi="仿宋" w:cs="Times New Roman"/>
                <w:color w:val="000000" w:themeColor="text1"/>
                <w:sz w:val="28"/>
                <w:szCs w:val="28"/>
              </w:rPr>
              <w:t>VIP</w:t>
            </w:r>
            <w:r>
              <w:rPr>
                <w:rFonts w:ascii="仿宋" w:eastAsia="仿宋" w:hAnsi="仿宋" w:cs="Times New Roman" w:hint="eastAsia"/>
                <w:color w:val="000000" w:themeColor="text1"/>
                <w:sz w:val="28"/>
                <w:szCs w:val="28"/>
              </w:rPr>
              <w:t>客户关系管理等。</w:t>
            </w: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北斗卫星导航系统</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BDS</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BeiDou Navigation Satellite System</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我国自行研制的全球卫星导航系统，是继美国全球定位系统（</w:t>
            </w:r>
            <w:r>
              <w:rPr>
                <w:rFonts w:ascii="仿宋" w:eastAsia="仿宋" w:hAnsi="仿宋" w:cs="Times New Roman"/>
                <w:color w:val="000000" w:themeColor="text1"/>
                <w:sz w:val="28"/>
                <w:szCs w:val="28"/>
              </w:rPr>
              <w:t>GPS</w:t>
            </w:r>
            <w:r>
              <w:rPr>
                <w:rFonts w:ascii="仿宋" w:eastAsia="仿宋" w:hAnsi="仿宋" w:cs="Times New Roman" w:hint="eastAsia"/>
                <w:color w:val="000000" w:themeColor="text1"/>
                <w:sz w:val="28"/>
                <w:szCs w:val="28"/>
              </w:rPr>
              <w:t>）、俄罗斯格洛纳斯卫星导航系统（</w:t>
            </w:r>
            <w:r>
              <w:rPr>
                <w:rFonts w:ascii="仿宋" w:eastAsia="仿宋" w:hAnsi="仿宋" w:cs="Times New Roman"/>
                <w:color w:val="000000" w:themeColor="text1"/>
                <w:sz w:val="28"/>
                <w:szCs w:val="28"/>
              </w:rPr>
              <w:t>GLONASS</w:t>
            </w:r>
            <w:r>
              <w:rPr>
                <w:rFonts w:ascii="仿宋" w:eastAsia="仿宋" w:hAnsi="仿宋" w:cs="Times New Roman" w:hint="eastAsia"/>
                <w:color w:val="000000" w:themeColor="text1"/>
                <w:sz w:val="28"/>
                <w:szCs w:val="28"/>
              </w:rPr>
              <w:t>）之后第三个成熟的卫星导航系统。除军用外，还开放民用波段的位置服务、道路交通管理、紧急救援。</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游客自驾或徒步的位置服务（</w:t>
            </w:r>
            <w:r>
              <w:rPr>
                <w:rFonts w:ascii="仿宋" w:eastAsia="仿宋" w:hAnsi="仿宋" w:cs="Times New Roman"/>
                <w:color w:val="000000" w:themeColor="text1"/>
                <w:sz w:val="28"/>
                <w:szCs w:val="28"/>
              </w:rPr>
              <w:t>LBS</w:t>
            </w:r>
            <w:r>
              <w:rPr>
                <w:rFonts w:ascii="仿宋" w:eastAsia="仿宋" w:hAnsi="仿宋" w:cs="Times New Roman" w:hint="eastAsia"/>
                <w:color w:val="000000" w:themeColor="text1"/>
                <w:sz w:val="28"/>
                <w:szCs w:val="28"/>
              </w:rPr>
              <w:t>）,旅游车的导航、空间定位,山岳型旅游景区的紧急救援等。</w:t>
            </w: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云计算</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Cloud Computing</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widowControl/>
              <w:shd w:val="clear" w:color="auto" w:fill="FFFFFF"/>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继大型计算机到客户端</w:t>
            </w:r>
            <w:r>
              <w:rPr>
                <w:rFonts w:ascii="仿宋" w:eastAsia="仿宋" w:hAnsi="仿宋" w:cs="Times New Roman"/>
                <w:color w:val="000000" w:themeColor="text1"/>
                <w:sz w:val="28"/>
                <w:szCs w:val="28"/>
              </w:rPr>
              <w:t>-</w:t>
            </w:r>
            <w:r>
              <w:rPr>
                <w:rFonts w:ascii="仿宋" w:eastAsia="仿宋" w:hAnsi="仿宋" w:cs="Times New Roman" w:hint="eastAsia"/>
                <w:color w:val="000000" w:themeColor="text1"/>
                <w:sz w:val="28"/>
                <w:szCs w:val="28"/>
              </w:rPr>
              <w:t>服务器的大转变之后的又一种巨变，是分布式计算、并行计算、效用计算、网络存储、虚拟化、负载均衡、热备份冗余等传统计算机和网络技术发展融合的产物。一般由基础架构即服务（</w:t>
            </w:r>
            <w:r>
              <w:rPr>
                <w:rFonts w:ascii="仿宋" w:eastAsia="仿宋" w:hAnsi="仿宋" w:cs="Times New Roman"/>
                <w:color w:val="000000" w:themeColor="text1"/>
                <w:sz w:val="28"/>
                <w:szCs w:val="28"/>
              </w:rPr>
              <w:t>IaaS</w:t>
            </w:r>
            <w:r>
              <w:rPr>
                <w:rFonts w:ascii="仿宋" w:eastAsia="仿宋" w:hAnsi="仿宋" w:cs="Times New Roman" w:hint="eastAsia"/>
                <w:color w:val="000000" w:themeColor="text1"/>
                <w:sz w:val="28"/>
                <w:szCs w:val="28"/>
              </w:rPr>
              <w:t>）、平台即服务（</w:t>
            </w:r>
            <w:r>
              <w:rPr>
                <w:rFonts w:ascii="仿宋" w:eastAsia="仿宋" w:hAnsi="仿宋" w:cs="Times New Roman"/>
                <w:color w:val="000000" w:themeColor="text1"/>
                <w:sz w:val="28"/>
                <w:szCs w:val="28"/>
              </w:rPr>
              <w:t>PaaS</w:t>
            </w:r>
            <w:r>
              <w:rPr>
                <w:rFonts w:ascii="仿宋" w:eastAsia="仿宋" w:hAnsi="仿宋" w:cs="Times New Roman" w:hint="eastAsia"/>
                <w:color w:val="000000" w:themeColor="text1"/>
                <w:sz w:val="28"/>
                <w:szCs w:val="28"/>
              </w:rPr>
              <w:t>）、软件即服务（</w:t>
            </w:r>
            <w:r>
              <w:rPr>
                <w:rFonts w:ascii="仿宋" w:eastAsia="仿宋" w:hAnsi="仿宋" w:cs="Times New Roman"/>
                <w:color w:val="000000" w:themeColor="text1"/>
                <w:sz w:val="28"/>
                <w:szCs w:val="28"/>
              </w:rPr>
              <w:t>SaaS</w:t>
            </w:r>
            <w:r>
              <w:rPr>
                <w:rFonts w:ascii="仿宋" w:eastAsia="仿宋" w:hAnsi="仿宋" w:cs="Times New Roman" w:hint="eastAsia"/>
                <w:color w:val="000000" w:themeColor="text1"/>
                <w:sz w:val="28"/>
                <w:szCs w:val="28"/>
              </w:rPr>
              <w:t>）三个服务层面构成。</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可广泛应用于各种旅游数据库、资料库、管理服务、决策指挥等大型平台的开发、建设和运营，是旅游信息化平台建设的基础性工作。</w:t>
            </w: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4</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大数据技术</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宋体" w:hint="eastAsia"/>
                <w:color w:val="000000" w:themeColor="text1"/>
                <w:sz w:val="28"/>
                <w:szCs w:val="28"/>
              </w:rPr>
              <w:t>（</w:t>
            </w:r>
            <w:r>
              <w:rPr>
                <w:rFonts w:ascii="仿宋" w:eastAsia="仿宋" w:hAnsi="仿宋" w:cs="Times New Roman"/>
                <w:color w:val="000000" w:themeColor="text1"/>
                <w:sz w:val="28"/>
                <w:szCs w:val="28"/>
              </w:rPr>
              <w:t>Big Data Technology</w:t>
            </w:r>
            <w:r>
              <w:rPr>
                <w:rFonts w:ascii="仿宋" w:eastAsia="仿宋" w:hAnsi="仿宋" w:cs="宋体"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宋体" w:hint="eastAsia"/>
                <w:color w:val="000000" w:themeColor="text1"/>
                <w:sz w:val="28"/>
                <w:szCs w:val="28"/>
              </w:rPr>
              <w:t>一</w:t>
            </w:r>
            <w:r>
              <w:rPr>
                <w:rFonts w:ascii="仿宋" w:eastAsia="仿宋" w:hAnsi="仿宋" w:cs="Times New Roman" w:hint="eastAsia"/>
                <w:color w:val="000000" w:themeColor="text1"/>
                <w:sz w:val="28"/>
                <w:szCs w:val="28"/>
              </w:rPr>
              <w:t>种处理“规模大到在获取、存储、管理、分析方面大大超出了传统数据库软件工具能力范围的数据集合”的技术，具有“海量的数据规模、快速的数据流转、多样的数据类型和价值密度低等四大特征。”对于半结构和非结构性数据的采集和处理，提高了统计的效度和信度。</w:t>
            </w:r>
          </w:p>
          <w:p w:rsidR="00FF5E2E" w:rsidRDefault="00FF5E2E" w:rsidP="00163362">
            <w:pPr>
              <w:snapToGrid w:val="0"/>
              <w:rPr>
                <w:rFonts w:ascii="仿宋" w:eastAsia="仿宋" w:hAnsi="仿宋" w:cs="Times New Roman"/>
                <w:color w:val="000000" w:themeColor="text1"/>
                <w:sz w:val="28"/>
                <w:szCs w:val="28"/>
              </w:rPr>
            </w:pP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可广泛应用于旅游目的地、旅游企业的旅游客源市场的调查、旅游者行为分析、市场细分、精准营销、客流量监测、景区承载力，以及改进旅游统计方法等。</w:t>
            </w:r>
          </w:p>
        </w:tc>
      </w:tr>
      <w:tr w:rsidR="00FF5E2E" w:rsidTr="00163362">
        <w:trPr>
          <w:trHeight w:val="100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计算机仿真技术</w:t>
            </w:r>
          </w:p>
          <w:p w:rsidR="00FF5E2E" w:rsidRDefault="00FF5E2E" w:rsidP="00163362">
            <w:pPr>
              <w:snapToGrid w:val="0"/>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w:t>
            </w:r>
            <w:r>
              <w:rPr>
                <w:rFonts w:ascii="仿宋" w:eastAsia="仿宋" w:hAnsi="仿宋" w:cs="Times New Roman"/>
                <w:color w:val="000000" w:themeColor="text1"/>
                <w:sz w:val="24"/>
                <w:szCs w:val="24"/>
              </w:rPr>
              <w:t>Computer Simulation Technology</w:t>
            </w:r>
            <w:r>
              <w:rPr>
                <w:rFonts w:ascii="仿宋" w:eastAsia="仿宋" w:hAnsi="仿宋" w:cs="Times New Roman" w:hint="eastAsia"/>
                <w:color w:val="000000" w:themeColor="text1"/>
                <w:sz w:val="24"/>
                <w:szCs w:val="24"/>
              </w:rPr>
              <w:t>）</w:t>
            </w:r>
          </w:p>
        </w:tc>
        <w:tc>
          <w:tcPr>
            <w:tcW w:w="1595"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虚拟现实</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VR</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Virtual Reality</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一种可以创建和体验虚拟世界的计算机仿真系统，利用计算机生成一种模拟环境，是一种多</w:t>
            </w:r>
            <w:proofErr w:type="gramStart"/>
            <w:r>
              <w:rPr>
                <w:rFonts w:ascii="仿宋" w:eastAsia="仿宋" w:hAnsi="仿宋" w:cs="Times New Roman" w:hint="eastAsia"/>
                <w:color w:val="000000" w:themeColor="text1"/>
                <w:sz w:val="28"/>
                <w:szCs w:val="28"/>
              </w:rPr>
              <w:t>源信息</w:t>
            </w:r>
            <w:proofErr w:type="gramEnd"/>
            <w:r>
              <w:rPr>
                <w:rFonts w:ascii="仿宋" w:eastAsia="仿宋" w:hAnsi="仿宋" w:cs="Times New Roman" w:hint="eastAsia"/>
                <w:color w:val="000000" w:themeColor="text1"/>
                <w:sz w:val="28"/>
                <w:szCs w:val="28"/>
              </w:rPr>
              <w:t>融合的交互式的三维动态视景和实体行为的系统仿真，使用户沉浸到该环境中。</w:t>
            </w:r>
          </w:p>
          <w:p w:rsidR="00FF5E2E" w:rsidRDefault="00FF5E2E" w:rsidP="00163362">
            <w:pPr>
              <w:snapToGrid w:val="0"/>
              <w:rPr>
                <w:rFonts w:ascii="仿宋" w:eastAsia="仿宋" w:hAnsi="仿宋" w:cs="Times New Roman"/>
                <w:color w:val="000000" w:themeColor="text1"/>
                <w:sz w:val="28"/>
                <w:szCs w:val="28"/>
              </w:rPr>
            </w:pPr>
          </w:p>
        </w:tc>
        <w:tc>
          <w:tcPr>
            <w:tcW w:w="4815" w:type="dxa"/>
            <w:vMerge w:val="restart"/>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丰富景区景观的表现力、故事性和趣味性。可以再现无法复原或不易复原的遗址类景区原貌，也可以将真实的环境和虚拟的物体实时地叠加到了同一个画面或虚实空间并存。为景区的文化创意和创意解说提供技术支撑，也可以设计和开发成为主题乐园创意性的乘骑项目。</w:t>
            </w:r>
          </w:p>
        </w:tc>
      </w:tr>
      <w:tr w:rsidR="00FF5E2E" w:rsidTr="00163362">
        <w:trPr>
          <w:trHeight w:val="100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FF5E2E" w:rsidRDefault="00FF5E2E" w:rsidP="00163362">
            <w:pPr>
              <w:widowControl/>
              <w:rPr>
                <w:rFonts w:ascii="Times New Roman" w:eastAsia="仿宋_GB2312" w:hAnsi="Times New Roman" w:cs="Times New Roman"/>
                <w:color w:val="000000" w:themeColor="text1"/>
                <w:sz w:val="28"/>
                <w:szCs w:val="28"/>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FF5E2E" w:rsidRDefault="00FF5E2E" w:rsidP="00163362">
            <w:pPr>
              <w:widowControl/>
              <w:jc w:val="center"/>
              <w:rPr>
                <w:rFonts w:ascii="仿宋" w:eastAsia="仿宋" w:hAnsi="仿宋" w:cs="Times New Roman"/>
                <w:color w:val="000000" w:themeColor="text1"/>
                <w:sz w:val="28"/>
                <w:szCs w:val="28"/>
              </w:rPr>
            </w:pPr>
          </w:p>
        </w:tc>
        <w:tc>
          <w:tcPr>
            <w:tcW w:w="1595"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增强现实</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AR</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Augmented Reality</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一种将真实世界信息和虚拟世界信息</w:t>
            </w:r>
            <w:r>
              <w:rPr>
                <w:rFonts w:ascii="仿宋" w:eastAsia="仿宋" w:hAnsi="仿宋" w:cs="Times New Roman"/>
                <w:color w:val="000000" w:themeColor="text1"/>
                <w:sz w:val="28"/>
                <w:szCs w:val="28"/>
              </w:rPr>
              <w:t>“</w:t>
            </w:r>
            <w:r>
              <w:rPr>
                <w:rFonts w:ascii="仿宋" w:eastAsia="仿宋" w:hAnsi="仿宋" w:cs="Times New Roman" w:hint="eastAsia"/>
                <w:color w:val="000000" w:themeColor="text1"/>
                <w:sz w:val="28"/>
                <w:szCs w:val="28"/>
              </w:rPr>
              <w:t>无缝</w:t>
            </w:r>
            <w:r>
              <w:rPr>
                <w:rFonts w:ascii="仿宋" w:eastAsia="仿宋" w:hAnsi="仿宋" w:cs="Times New Roman"/>
                <w:color w:val="000000" w:themeColor="text1"/>
                <w:sz w:val="28"/>
                <w:szCs w:val="28"/>
              </w:rPr>
              <w:t>”</w:t>
            </w:r>
            <w:r>
              <w:rPr>
                <w:rFonts w:ascii="仿宋" w:eastAsia="仿宋" w:hAnsi="仿宋" w:cs="Times New Roman" w:hint="eastAsia"/>
                <w:color w:val="000000" w:themeColor="text1"/>
                <w:sz w:val="28"/>
                <w:szCs w:val="28"/>
              </w:rPr>
              <w:t>集成的新技术，是把原本在现实世界的一定时间空间范围内很难体验到的实体信息（视觉信息、声音、味道、触觉等）</w:t>
            </w:r>
            <w:r>
              <w:rPr>
                <w:rFonts w:ascii="仿宋" w:eastAsia="仿宋" w:hAnsi="仿宋" w:cs="Times New Roman"/>
                <w:color w:val="000000" w:themeColor="text1"/>
                <w:sz w:val="28"/>
                <w:szCs w:val="28"/>
              </w:rPr>
              <w:t>,</w:t>
            </w:r>
            <w:r>
              <w:rPr>
                <w:rFonts w:ascii="仿宋" w:eastAsia="仿宋" w:hAnsi="仿宋" w:cs="Times New Roman" w:hint="eastAsia"/>
                <w:color w:val="000000" w:themeColor="text1"/>
                <w:sz w:val="28"/>
                <w:szCs w:val="28"/>
              </w:rPr>
              <w:t>通过电脑等科学技术，模拟仿真后再叠加，将虚拟的信息应用到真实世界，被人类感官所感知，从而达到超越现实的感官体验。</w:t>
            </w:r>
          </w:p>
          <w:p w:rsidR="00FF5E2E" w:rsidRDefault="00FF5E2E" w:rsidP="00163362">
            <w:pPr>
              <w:snapToGrid w:val="0"/>
              <w:rPr>
                <w:rFonts w:ascii="仿宋" w:eastAsia="仿宋" w:hAnsi="仿宋" w:cs="Times New Roman"/>
                <w:color w:val="000000" w:themeColor="text1"/>
                <w:sz w:val="28"/>
                <w:szCs w:val="28"/>
              </w:rPr>
            </w:pPr>
          </w:p>
        </w:tc>
        <w:tc>
          <w:tcPr>
            <w:tcW w:w="4815" w:type="dxa"/>
            <w:vMerge/>
            <w:tcBorders>
              <w:top w:val="single" w:sz="4" w:space="0" w:color="auto"/>
              <w:left w:val="single" w:sz="4" w:space="0" w:color="auto"/>
              <w:bottom w:val="single" w:sz="4" w:space="0" w:color="auto"/>
              <w:right w:val="single" w:sz="4" w:space="0" w:color="auto"/>
            </w:tcBorders>
            <w:vAlign w:val="center"/>
          </w:tcPr>
          <w:p w:rsidR="00FF5E2E" w:rsidRDefault="00FF5E2E" w:rsidP="00163362">
            <w:pPr>
              <w:widowControl/>
              <w:rPr>
                <w:rFonts w:ascii="仿宋" w:eastAsia="仿宋" w:hAnsi="仿宋" w:cs="Times New Roman"/>
                <w:color w:val="000000" w:themeColor="text1"/>
                <w:sz w:val="28"/>
                <w:szCs w:val="28"/>
              </w:rPr>
            </w:pPr>
          </w:p>
        </w:tc>
      </w:tr>
      <w:tr w:rsidR="00FF5E2E" w:rsidTr="00163362">
        <w:trPr>
          <w:trHeight w:val="39"/>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6</w:t>
            </w:r>
          </w:p>
        </w:tc>
        <w:tc>
          <w:tcPr>
            <w:tcW w:w="1665" w:type="dxa"/>
            <w:vMerge w:val="restart"/>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电子支付</w:t>
            </w:r>
          </w:p>
          <w:p w:rsidR="00FF5E2E" w:rsidRDefault="00FF5E2E" w:rsidP="00163362">
            <w:pPr>
              <w:snapToGrid w:val="0"/>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w:t>
            </w:r>
            <w:r>
              <w:rPr>
                <w:rFonts w:ascii="仿宋" w:eastAsia="仿宋" w:hAnsi="仿宋" w:cs="Times New Roman"/>
                <w:color w:val="000000" w:themeColor="text1"/>
                <w:sz w:val="24"/>
                <w:szCs w:val="24"/>
              </w:rPr>
              <w:t>Electronic Payment</w:t>
            </w:r>
            <w:r>
              <w:rPr>
                <w:rFonts w:ascii="仿宋" w:eastAsia="仿宋" w:hAnsi="仿宋" w:cs="Times New Roman" w:hint="eastAsia"/>
                <w:color w:val="000000" w:themeColor="text1"/>
                <w:sz w:val="24"/>
                <w:szCs w:val="24"/>
              </w:rPr>
              <w:t>）</w:t>
            </w:r>
          </w:p>
        </w:tc>
        <w:tc>
          <w:tcPr>
            <w:tcW w:w="1595"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近场支付</w:t>
            </w:r>
          </w:p>
          <w:p w:rsidR="00FF5E2E" w:rsidRDefault="00FF5E2E" w:rsidP="00163362">
            <w:pPr>
              <w:snapToGrid w:val="0"/>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w:t>
            </w:r>
            <w:r>
              <w:rPr>
                <w:rFonts w:ascii="仿宋" w:eastAsia="仿宋" w:hAnsi="仿宋" w:cs="Times New Roman"/>
                <w:color w:val="000000" w:themeColor="text1"/>
                <w:sz w:val="24"/>
                <w:szCs w:val="24"/>
              </w:rPr>
              <w:t>Proximity Payment</w:t>
            </w:r>
            <w:r>
              <w:rPr>
                <w:rFonts w:ascii="仿宋" w:eastAsia="仿宋" w:hAnsi="仿宋" w:cs="Times New Roman" w:hint="eastAsia"/>
                <w:color w:val="000000" w:themeColor="text1"/>
                <w:sz w:val="24"/>
                <w:szCs w:val="24"/>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widowControl/>
              <w:shd w:val="clear" w:color="auto" w:fill="FFFFFF"/>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基于智能手机或智能终端近场通信技术（</w:t>
            </w:r>
            <w:r>
              <w:rPr>
                <w:rFonts w:ascii="仿宋" w:eastAsia="仿宋" w:hAnsi="仿宋" w:cs="Times New Roman"/>
                <w:color w:val="000000" w:themeColor="text1"/>
                <w:sz w:val="28"/>
                <w:szCs w:val="28"/>
              </w:rPr>
              <w:t>NFC</w:t>
            </w:r>
            <w:r>
              <w:rPr>
                <w:rFonts w:ascii="仿宋" w:eastAsia="仿宋" w:hAnsi="仿宋" w:cs="Times New Roman" w:hint="eastAsia"/>
                <w:color w:val="000000" w:themeColor="text1"/>
                <w:sz w:val="28"/>
                <w:szCs w:val="28"/>
              </w:rPr>
              <w:t>）,是由非接触式射频识别及互联互通技术整合演变而来，在单一芯片上结合感应式读卡器、感应式卡片和点对点的功能，能在短距离内与兼容设备进行识别和数据交换。</w:t>
            </w:r>
          </w:p>
        </w:tc>
        <w:tc>
          <w:tcPr>
            <w:tcW w:w="4815" w:type="dxa"/>
            <w:vMerge w:val="restart"/>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旅游者持配置了支付功能的手机就可以在外出旅游途中随时随地实现票据交互验证、现场即时支付。如持智能手机可以用作机场登机验证、酒店入住登记、景区门禁和酒店客房钥匙，以及实现银行信用卡、交通</w:t>
            </w:r>
            <w:proofErr w:type="gramStart"/>
            <w:r>
              <w:rPr>
                <w:rFonts w:ascii="仿宋" w:eastAsia="仿宋" w:hAnsi="仿宋" w:cs="Times New Roman" w:hint="eastAsia"/>
                <w:color w:val="000000" w:themeColor="text1"/>
                <w:sz w:val="28"/>
                <w:szCs w:val="28"/>
              </w:rPr>
              <w:t>一</w:t>
            </w:r>
            <w:proofErr w:type="gramEnd"/>
            <w:r>
              <w:rPr>
                <w:rFonts w:ascii="仿宋" w:eastAsia="仿宋" w:hAnsi="仿宋" w:cs="Times New Roman" w:hint="eastAsia"/>
                <w:color w:val="000000" w:themeColor="text1"/>
                <w:sz w:val="28"/>
                <w:szCs w:val="28"/>
              </w:rPr>
              <w:t>卡通、各种支付卡等在智能手机端上多卡合一，绑定支付。可以减少携带现金、找零和假币流通，便于信用消费和分期付款等，电子支付的推广也便于采集旅游消费数字化信息，可以改进和完善旅游统计方法。</w:t>
            </w:r>
          </w:p>
        </w:tc>
      </w:tr>
      <w:tr w:rsidR="00FF5E2E" w:rsidTr="00163362">
        <w:trPr>
          <w:trHeight w:val="558"/>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FF5E2E" w:rsidRDefault="00FF5E2E" w:rsidP="00163362">
            <w:pPr>
              <w:widowControl/>
              <w:rPr>
                <w:rFonts w:ascii="Times New Roman" w:eastAsia="仿宋_GB2312" w:hAnsi="Times New Roman" w:cs="Times New Roman"/>
                <w:color w:val="000000" w:themeColor="text1"/>
                <w:sz w:val="28"/>
                <w:szCs w:val="28"/>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FF5E2E" w:rsidRDefault="00FF5E2E" w:rsidP="00163362">
            <w:pPr>
              <w:widowControl/>
              <w:rPr>
                <w:rFonts w:ascii="仿宋" w:eastAsia="仿宋" w:hAnsi="仿宋" w:cs="Times New Roman"/>
                <w:color w:val="000000" w:themeColor="text1"/>
                <w:sz w:val="28"/>
                <w:szCs w:val="28"/>
              </w:rPr>
            </w:pPr>
          </w:p>
        </w:tc>
        <w:tc>
          <w:tcPr>
            <w:tcW w:w="1595"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远程支付</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Remote Payment</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widowControl/>
              <w:shd w:val="clear" w:color="auto" w:fill="FFFFFF"/>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也称线上支付，是指利用移动终端通过移动通信网络接入移动支付后台系统，完成支付行为的支付方式。根据交易对象，远程支付也分为远程转账（个人对个人）和远程在线支付（个人对企业）。一个典型的远程支付是，用户通过移动终端在电子商务网站购买产品或服务后，按照商家提供的付款界面，跳转至手机银行或第三方移动支付页面完成支付。</w:t>
            </w:r>
          </w:p>
        </w:tc>
        <w:tc>
          <w:tcPr>
            <w:tcW w:w="4815" w:type="dxa"/>
            <w:vMerge/>
            <w:tcBorders>
              <w:top w:val="single" w:sz="4" w:space="0" w:color="auto"/>
              <w:left w:val="single" w:sz="4" w:space="0" w:color="auto"/>
              <w:bottom w:val="single" w:sz="4" w:space="0" w:color="auto"/>
              <w:right w:val="single" w:sz="4" w:space="0" w:color="auto"/>
            </w:tcBorders>
            <w:vAlign w:val="center"/>
          </w:tcPr>
          <w:p w:rsidR="00FF5E2E" w:rsidRDefault="00FF5E2E" w:rsidP="00163362">
            <w:pPr>
              <w:widowControl/>
              <w:rPr>
                <w:rFonts w:ascii="仿宋" w:eastAsia="仿宋" w:hAnsi="仿宋" w:cs="Times New Roman"/>
                <w:color w:val="000000" w:themeColor="text1"/>
                <w:sz w:val="28"/>
                <w:szCs w:val="28"/>
              </w:rPr>
            </w:pP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物联网技术</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I</w:t>
            </w:r>
            <w:r>
              <w:rPr>
                <w:rFonts w:ascii="仿宋" w:eastAsia="仿宋" w:hAnsi="仿宋" w:cs="Times New Roman" w:hint="eastAsia"/>
                <w:color w:val="000000" w:themeColor="text1"/>
                <w:sz w:val="28"/>
                <w:szCs w:val="28"/>
              </w:rPr>
              <w:t>O</w:t>
            </w:r>
            <w:r>
              <w:rPr>
                <w:rFonts w:ascii="仿宋" w:eastAsia="仿宋" w:hAnsi="仿宋" w:cs="Times New Roman"/>
                <w:color w:val="000000" w:themeColor="text1"/>
                <w:sz w:val="28"/>
                <w:szCs w:val="28"/>
              </w:rPr>
              <w:t>T</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Internet of things</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通过射频识别（</w:t>
            </w:r>
            <w:r>
              <w:rPr>
                <w:rFonts w:ascii="仿宋" w:eastAsia="仿宋" w:hAnsi="仿宋" w:cs="Times New Roman"/>
                <w:color w:val="000000" w:themeColor="text1"/>
                <w:sz w:val="28"/>
                <w:szCs w:val="28"/>
              </w:rPr>
              <w:t>RFID</w:t>
            </w:r>
            <w:r>
              <w:rPr>
                <w:rFonts w:ascii="仿宋" w:eastAsia="仿宋" w:hAnsi="仿宋" w:cs="Times New Roman" w:hint="eastAsia"/>
                <w:color w:val="000000" w:themeColor="text1"/>
                <w:sz w:val="28"/>
                <w:szCs w:val="28"/>
              </w:rPr>
              <w:t>）、红外感应器、全球定位系统（</w:t>
            </w:r>
            <w:r>
              <w:rPr>
                <w:rFonts w:ascii="仿宋" w:eastAsia="仿宋" w:hAnsi="仿宋" w:cs="Times New Roman"/>
                <w:color w:val="000000" w:themeColor="text1"/>
                <w:sz w:val="28"/>
                <w:szCs w:val="28"/>
              </w:rPr>
              <w:t>GPS</w:t>
            </w:r>
            <w:r>
              <w:rPr>
                <w:rFonts w:ascii="仿宋" w:eastAsia="仿宋" w:hAnsi="仿宋" w:cs="Times New Roman" w:hint="eastAsia"/>
                <w:color w:val="000000" w:themeColor="text1"/>
                <w:sz w:val="28"/>
                <w:szCs w:val="28"/>
              </w:rPr>
              <w:t>）、激光扫描器等信息传感设备，按约定的协议，如条形码（</w:t>
            </w:r>
            <w:r>
              <w:rPr>
                <w:rFonts w:ascii="仿宋" w:eastAsia="仿宋" w:hAnsi="仿宋" w:cs="Times New Roman"/>
                <w:color w:val="000000" w:themeColor="text1"/>
                <w:sz w:val="28"/>
                <w:szCs w:val="28"/>
              </w:rPr>
              <w:t>Bar code</w:t>
            </w:r>
            <w:r>
              <w:rPr>
                <w:rFonts w:ascii="仿宋" w:eastAsia="仿宋" w:hAnsi="仿宋" w:cs="Times New Roman" w:hint="eastAsia"/>
                <w:color w:val="000000" w:themeColor="text1"/>
                <w:sz w:val="28"/>
                <w:szCs w:val="28"/>
              </w:rPr>
              <w:t>）、二维码（</w:t>
            </w:r>
            <w:r>
              <w:rPr>
                <w:rFonts w:ascii="仿宋" w:eastAsia="仿宋" w:hAnsi="仿宋" w:cs="Times New Roman"/>
                <w:color w:val="000000" w:themeColor="text1"/>
                <w:sz w:val="28"/>
                <w:szCs w:val="28"/>
              </w:rPr>
              <w:t>QR Code</w:t>
            </w:r>
            <w:r>
              <w:rPr>
                <w:rFonts w:ascii="仿宋" w:eastAsia="仿宋" w:hAnsi="仿宋" w:cs="Times New Roman" w:hint="eastAsia"/>
                <w:color w:val="000000" w:themeColor="text1"/>
                <w:sz w:val="28"/>
                <w:szCs w:val="28"/>
              </w:rPr>
              <w:t>），将任何物品与互联网相连接，进行信息交换和通讯，以实现智能化识别、定位、追踪、监控和管理的一种网络技术。</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实现旅游过程中的人</w:t>
            </w:r>
            <w:r>
              <w:rPr>
                <w:rFonts w:ascii="仿宋" w:eastAsia="仿宋" w:hAnsi="仿宋" w:cs="Times New Roman"/>
                <w:color w:val="000000" w:themeColor="text1"/>
                <w:sz w:val="28"/>
                <w:szCs w:val="28"/>
              </w:rPr>
              <w:t>-</w:t>
            </w:r>
            <w:r>
              <w:rPr>
                <w:rFonts w:ascii="仿宋" w:eastAsia="仿宋" w:hAnsi="仿宋" w:cs="Times New Roman" w:hint="eastAsia"/>
                <w:color w:val="000000" w:themeColor="text1"/>
                <w:sz w:val="28"/>
                <w:szCs w:val="28"/>
              </w:rPr>
              <w:t>物连接。如景区从停车场、门禁到观景点、餐饮、旅游商品的全域和全流程的人员和物料管理；实现旅游商品可追溯，导游员、旅游车司机证照信息实时验证管理，自驾车的车辆管理和服务。</w:t>
            </w: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8</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移动互联网</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MI</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Mobile Internet</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将移动通信和互联网二者结合起来，成为一体。是指互联网的技术、平台、商业模式和应用与移动通信技术结合并实践的活动的总称。</w:t>
            </w:r>
            <w:r>
              <w:rPr>
                <w:rFonts w:ascii="仿宋" w:eastAsia="仿宋" w:hAnsi="仿宋" w:cs="Times New Roman"/>
                <w:color w:val="000000" w:themeColor="text1"/>
                <w:sz w:val="28"/>
                <w:szCs w:val="28"/>
              </w:rPr>
              <w:t>4G</w:t>
            </w:r>
            <w:r>
              <w:rPr>
                <w:rFonts w:ascii="仿宋" w:eastAsia="仿宋" w:hAnsi="仿宋" w:cs="Times New Roman" w:hint="eastAsia"/>
                <w:color w:val="000000" w:themeColor="text1"/>
                <w:sz w:val="28"/>
                <w:szCs w:val="28"/>
              </w:rPr>
              <w:t>时代的开启以及移动终端设备的凸显必将为移动互联网的发展注入巨大的能量，对于以游客空间移动为主要特征的旅游业具有特别重要的意义。</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移动互联网现在已经越来越成为旅游者外出旅游时，与外部世界随时随地保持在线连接的基础设施和基本条件。</w:t>
            </w:r>
            <w:r>
              <w:rPr>
                <w:rFonts w:ascii="仿宋" w:eastAsia="仿宋" w:hAnsi="仿宋" w:cs="Times New Roman"/>
                <w:color w:val="000000" w:themeColor="text1"/>
                <w:sz w:val="28"/>
                <w:szCs w:val="28"/>
              </w:rPr>
              <w:t>Web2.0</w:t>
            </w:r>
            <w:r>
              <w:rPr>
                <w:rFonts w:ascii="仿宋" w:eastAsia="仿宋" w:hAnsi="仿宋" w:cs="Times New Roman" w:hint="eastAsia"/>
                <w:color w:val="000000" w:themeColor="text1"/>
                <w:sz w:val="28"/>
                <w:szCs w:val="28"/>
              </w:rPr>
              <w:t>可以实现旅游者个人与外部世界（不仅仅限于旅游目的地）信息</w:t>
            </w:r>
            <w:proofErr w:type="gramStart"/>
            <w:r>
              <w:rPr>
                <w:rFonts w:ascii="仿宋" w:eastAsia="仿宋" w:hAnsi="仿宋" w:cs="Times New Roman" w:hint="eastAsia"/>
                <w:color w:val="000000" w:themeColor="text1"/>
                <w:sz w:val="28"/>
                <w:szCs w:val="28"/>
              </w:rPr>
              <w:t>交互和</w:t>
            </w:r>
            <w:proofErr w:type="gramEnd"/>
            <w:r>
              <w:rPr>
                <w:rFonts w:ascii="仿宋" w:eastAsia="仿宋" w:hAnsi="仿宋" w:cs="Times New Roman" w:hint="eastAsia"/>
                <w:color w:val="000000" w:themeColor="text1"/>
                <w:sz w:val="28"/>
                <w:szCs w:val="28"/>
              </w:rPr>
              <w:t>分享（文字、图片、语音、视频等）以及移动电子商务、移动支付等功能。</w:t>
            </w:r>
          </w:p>
        </w:tc>
      </w:tr>
      <w:tr w:rsidR="00FF5E2E" w:rsidTr="00163362">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社交网络</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SNS</w:t>
            </w: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Social Network Service</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color w:val="000000" w:themeColor="text1"/>
                <w:sz w:val="28"/>
                <w:szCs w:val="28"/>
              </w:rPr>
              <w:t>SNS</w:t>
            </w:r>
            <w:r>
              <w:rPr>
                <w:rFonts w:ascii="仿宋" w:eastAsia="仿宋" w:hAnsi="仿宋" w:cs="Times New Roman" w:hint="eastAsia"/>
                <w:color w:val="000000" w:themeColor="text1"/>
                <w:sz w:val="28"/>
                <w:szCs w:val="28"/>
              </w:rPr>
              <w:t>包括社交软件和社交网站。也指现有已成熟普及的信息载体，社交网络服务是一个平台，建立人与人之间的社交网络或社交关系的连接。在更广泛的意义上说，社交网络服务通常是指以</w:t>
            </w:r>
            <w:proofErr w:type="gramStart"/>
            <w:r>
              <w:rPr>
                <w:rFonts w:ascii="仿宋" w:eastAsia="仿宋" w:hAnsi="仿宋" w:cs="Times New Roman" w:hint="eastAsia"/>
                <w:color w:val="000000" w:themeColor="text1"/>
                <w:sz w:val="28"/>
                <w:szCs w:val="28"/>
              </w:rPr>
              <w:t>个</w:t>
            </w:r>
            <w:proofErr w:type="gramEnd"/>
            <w:r>
              <w:rPr>
                <w:rFonts w:ascii="仿宋" w:eastAsia="仿宋" w:hAnsi="仿宋" w:cs="Times New Roman" w:hint="eastAsia"/>
                <w:color w:val="000000" w:themeColor="text1"/>
                <w:sz w:val="28"/>
                <w:szCs w:val="28"/>
              </w:rPr>
              <w:t>人为中心的服务，或以网上社区服务组为中心的服务。社交网站允许用户在他们的网络共享他们的想法、图片、文章、活动、事件。</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color w:val="000000" w:themeColor="text1"/>
                <w:sz w:val="28"/>
                <w:szCs w:val="28"/>
              </w:rPr>
              <w:t>SNS</w:t>
            </w:r>
            <w:r>
              <w:rPr>
                <w:rFonts w:ascii="仿宋" w:eastAsia="仿宋" w:hAnsi="仿宋" w:cs="Times New Roman" w:hint="eastAsia"/>
                <w:color w:val="000000" w:themeColor="text1"/>
                <w:sz w:val="28"/>
                <w:szCs w:val="28"/>
              </w:rPr>
              <w:t>将会颠覆传统的大规模、标准化旅游产品的商业模式，基于</w:t>
            </w:r>
            <w:r>
              <w:rPr>
                <w:rFonts w:ascii="仿宋" w:eastAsia="仿宋" w:hAnsi="仿宋" w:cs="Times New Roman"/>
                <w:color w:val="000000" w:themeColor="text1"/>
                <w:sz w:val="28"/>
                <w:szCs w:val="28"/>
              </w:rPr>
              <w:t>Web2.0</w:t>
            </w:r>
            <w:r>
              <w:rPr>
                <w:rFonts w:ascii="仿宋" w:eastAsia="仿宋" w:hAnsi="仿宋" w:cs="Times New Roman" w:hint="eastAsia"/>
                <w:color w:val="000000" w:themeColor="text1"/>
                <w:sz w:val="28"/>
                <w:szCs w:val="28"/>
              </w:rPr>
              <w:t>的社交媒体将催生用户生成内容（</w:t>
            </w:r>
            <w:r>
              <w:rPr>
                <w:rFonts w:ascii="仿宋" w:eastAsia="仿宋" w:hAnsi="仿宋" w:cs="Times New Roman"/>
                <w:color w:val="000000" w:themeColor="text1"/>
                <w:sz w:val="28"/>
                <w:szCs w:val="28"/>
              </w:rPr>
              <w:t>UGC</w:t>
            </w:r>
            <w:r>
              <w:rPr>
                <w:rFonts w:ascii="仿宋" w:eastAsia="仿宋" w:hAnsi="仿宋" w:cs="Times New Roman" w:hint="eastAsia"/>
                <w:color w:val="000000" w:themeColor="text1"/>
                <w:sz w:val="28"/>
                <w:szCs w:val="28"/>
              </w:rPr>
              <w:t>）的细分市场和个性化订制产品，用户的口碑和评价、游客的产品体验经历和经验都会成为影响潜在游客出游决策的重要依据。也是利用大数据技术进行游客满意度评价和游客偏好测度等项目开展数据挖掘和行为分析的数据来源。</w:t>
            </w:r>
          </w:p>
        </w:tc>
      </w:tr>
      <w:tr w:rsidR="00FF5E2E" w:rsidTr="00163362">
        <w:trPr>
          <w:trHeight w:val="2326"/>
          <w:jc w:val="center"/>
        </w:trPr>
        <w:tc>
          <w:tcPr>
            <w:tcW w:w="568" w:type="dxa"/>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10</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可穿戴智能设备</w:t>
            </w:r>
          </w:p>
          <w:p w:rsidR="00FF5E2E" w:rsidRDefault="00FF5E2E" w:rsidP="00163362">
            <w:pPr>
              <w:snapToGrid w:val="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w:t>
            </w:r>
            <w:r>
              <w:rPr>
                <w:rFonts w:ascii="仿宋" w:eastAsia="仿宋" w:hAnsi="仿宋" w:cs="Times New Roman"/>
                <w:color w:val="000000" w:themeColor="text1"/>
                <w:sz w:val="28"/>
                <w:szCs w:val="28"/>
              </w:rPr>
              <w:t>Wearable Device</w:t>
            </w:r>
            <w:r>
              <w:rPr>
                <w:rFonts w:ascii="仿宋" w:eastAsia="仿宋" w:hAnsi="仿宋" w:cs="Times New Roman" w:hint="eastAsia"/>
                <w:color w:val="000000" w:themeColor="text1"/>
                <w:sz w:val="28"/>
                <w:szCs w:val="28"/>
              </w:rPr>
              <w:t>）</w:t>
            </w:r>
          </w:p>
        </w:tc>
        <w:tc>
          <w:tcPr>
            <w:tcW w:w="5493"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直接穿在身上，或是整合到用户的衣服或配件的一种便携式设备。可穿戴设备不仅仅是一种硬件设备，更是通过软件支持以及数据交互、云端</w:t>
            </w:r>
            <w:proofErr w:type="gramStart"/>
            <w:r>
              <w:rPr>
                <w:rFonts w:ascii="仿宋" w:eastAsia="仿宋" w:hAnsi="仿宋" w:cs="Times New Roman" w:hint="eastAsia"/>
                <w:color w:val="000000" w:themeColor="text1"/>
                <w:sz w:val="28"/>
                <w:szCs w:val="28"/>
              </w:rPr>
              <w:t>交互来</w:t>
            </w:r>
            <w:proofErr w:type="gramEnd"/>
            <w:r>
              <w:rPr>
                <w:rFonts w:ascii="仿宋" w:eastAsia="仿宋" w:hAnsi="仿宋" w:cs="Times New Roman" w:hint="eastAsia"/>
                <w:color w:val="000000" w:themeColor="text1"/>
                <w:sz w:val="28"/>
                <w:szCs w:val="28"/>
              </w:rPr>
              <w:t>实现强大的功能，</w:t>
            </w:r>
            <w:proofErr w:type="gramStart"/>
            <w:r>
              <w:rPr>
                <w:rFonts w:ascii="仿宋" w:eastAsia="仿宋" w:hAnsi="仿宋" w:cs="Times New Roman" w:hint="eastAsia"/>
                <w:color w:val="000000" w:themeColor="text1"/>
                <w:sz w:val="28"/>
                <w:szCs w:val="28"/>
              </w:rPr>
              <w:t>如谷歌眼镜</w:t>
            </w:r>
            <w:proofErr w:type="gramEnd"/>
            <w:r>
              <w:rPr>
                <w:rFonts w:ascii="仿宋" w:eastAsia="仿宋" w:hAnsi="仿宋" w:cs="Times New Roman" w:hint="eastAsia"/>
                <w:color w:val="000000" w:themeColor="text1"/>
                <w:sz w:val="28"/>
                <w:szCs w:val="28"/>
              </w:rPr>
              <w:t>、苹果手表将会对我们的生活、感知带来很大的变化。</w:t>
            </w:r>
          </w:p>
        </w:tc>
        <w:tc>
          <w:tcPr>
            <w:tcW w:w="4815" w:type="dxa"/>
            <w:tcBorders>
              <w:top w:val="single" w:sz="4" w:space="0" w:color="auto"/>
              <w:left w:val="single" w:sz="4" w:space="0" w:color="auto"/>
              <w:bottom w:val="single" w:sz="4" w:space="0" w:color="auto"/>
              <w:right w:val="single" w:sz="4" w:space="0" w:color="auto"/>
            </w:tcBorders>
          </w:tcPr>
          <w:p w:rsidR="00FF5E2E" w:rsidRDefault="00FF5E2E" w:rsidP="00163362">
            <w:pPr>
              <w:snapToGrid w:val="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可以不依靠手持智能终端（如手机、平板电脑等）随时随地实现在线连接，也可以在特定范围内，进行局域网络连接。目前美国迪士尼乐园和度假区已经开发出智能手环，实现门禁验票、游乐项目智能排队、酒店客房钥匙、以及消费支付等功能。可穿戴设备还适合于海滨度假、户外探险等场景活动，也适用于对老年、儿童和残障人士等特定旅游人群的照顾。</w:t>
            </w:r>
          </w:p>
        </w:tc>
      </w:tr>
    </w:tbl>
    <w:p w:rsidR="00FF5E2E" w:rsidRDefault="00FF5E2E" w:rsidP="00FF5E2E">
      <w:pPr>
        <w:rPr>
          <w:color w:val="000000" w:themeColor="text1"/>
          <w:sz w:val="28"/>
          <w:szCs w:val="28"/>
        </w:rPr>
      </w:pPr>
    </w:p>
    <w:p w:rsidR="00FF5E2E" w:rsidRPr="00FF5E2E" w:rsidRDefault="00FF5E2E" w:rsidP="00A40171">
      <w:pPr>
        <w:widowControl/>
        <w:snapToGrid w:val="0"/>
        <w:spacing w:line="360" w:lineRule="auto"/>
        <w:ind w:firstLineChars="200" w:firstLine="640"/>
        <w:rPr>
          <w:rFonts w:ascii="黑体" w:eastAsia="黑体" w:hAnsi="黑体" w:cs="Times New Roman"/>
          <w:bCs/>
          <w:color w:val="000000" w:themeColor="text1"/>
          <w:sz w:val="32"/>
          <w:szCs w:val="32"/>
        </w:rPr>
      </w:pPr>
    </w:p>
    <w:sectPr w:rsidR="00FF5E2E" w:rsidRPr="00FF5E2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1A" w:rsidRDefault="00D6181A">
      <w:r>
        <w:separator/>
      </w:r>
    </w:p>
  </w:endnote>
  <w:endnote w:type="continuationSeparator" w:id="0">
    <w:p w:rsidR="00D6181A" w:rsidRDefault="00D6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2E" w:rsidRDefault="00FF5E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36"/>
    </w:sdtPr>
    <w:sdtEndPr/>
    <w:sdtContent>
      <w:p w:rsidR="000B5B98" w:rsidRDefault="001F36EC">
        <w:pPr>
          <w:pStyle w:val="a7"/>
          <w:jc w:val="center"/>
        </w:pPr>
        <w:r>
          <w:fldChar w:fldCharType="begin"/>
        </w:r>
        <w:r>
          <w:instrText xml:space="preserve"> PAGE   \* MERGEFORMAT </w:instrText>
        </w:r>
        <w:r>
          <w:fldChar w:fldCharType="separate"/>
        </w:r>
        <w:r w:rsidR="00FE6217" w:rsidRPr="00FE6217">
          <w:rPr>
            <w:noProof/>
            <w:lang w:val="zh-CN"/>
          </w:rPr>
          <w:t>2</w:t>
        </w:r>
        <w:r>
          <w:rPr>
            <w:lang w:val="zh-CN"/>
          </w:rPr>
          <w:fldChar w:fldCharType="end"/>
        </w:r>
      </w:p>
    </w:sdtContent>
  </w:sdt>
  <w:p w:rsidR="000B5B98" w:rsidRDefault="000B5B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2E" w:rsidRDefault="00FF5E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1A" w:rsidRDefault="00D6181A">
      <w:r>
        <w:separator/>
      </w:r>
    </w:p>
  </w:footnote>
  <w:footnote w:type="continuationSeparator" w:id="0">
    <w:p w:rsidR="00D6181A" w:rsidRDefault="00D6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2E" w:rsidRDefault="00FF5E2E" w:rsidP="00FF5E2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2E" w:rsidRDefault="00FF5E2E" w:rsidP="00FF5E2E">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2E" w:rsidRDefault="00FF5E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C22"/>
    <w:multiLevelType w:val="hybridMultilevel"/>
    <w:tmpl w:val="5554F016"/>
    <w:lvl w:ilvl="0" w:tplc="C7A2393E">
      <w:start w:val="1"/>
      <w:numFmt w:val="japaneseCounting"/>
      <w:lvlText w:val="（%1）"/>
      <w:lvlJc w:val="left"/>
      <w:pPr>
        <w:ind w:left="1900" w:hanging="13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2284CB9"/>
    <w:multiLevelType w:val="hybridMultilevel"/>
    <w:tmpl w:val="44C820B6"/>
    <w:lvl w:ilvl="0" w:tplc="2AD21F90">
      <w:start w:val="1"/>
      <w:numFmt w:val="japaneseCounting"/>
      <w:lvlText w:val="(%1)"/>
      <w:lvlJc w:val="left"/>
      <w:pPr>
        <w:ind w:left="1680" w:hanging="11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8244422"/>
    <w:multiLevelType w:val="hybridMultilevel"/>
    <w:tmpl w:val="D286D7E8"/>
    <w:lvl w:ilvl="0" w:tplc="2CC4D982">
      <w:start w:val="1"/>
      <w:numFmt w:val="japaneseCounting"/>
      <w:lvlText w:val="（%1）"/>
      <w:lvlJc w:val="left"/>
      <w:pPr>
        <w:ind w:left="2508" w:hanging="1340"/>
      </w:pPr>
      <w:rPr>
        <w:rFonts w:hint="default"/>
      </w:rPr>
    </w:lvl>
    <w:lvl w:ilvl="1" w:tplc="04090019" w:tentative="1">
      <w:start w:val="1"/>
      <w:numFmt w:val="lowerLetter"/>
      <w:lvlText w:val="%2)"/>
      <w:lvlJc w:val="left"/>
      <w:pPr>
        <w:ind w:left="2008" w:hanging="420"/>
      </w:pPr>
    </w:lvl>
    <w:lvl w:ilvl="2" w:tplc="0409001B" w:tentative="1">
      <w:start w:val="1"/>
      <w:numFmt w:val="lowerRoman"/>
      <w:lvlText w:val="%3."/>
      <w:lvlJc w:val="right"/>
      <w:pPr>
        <w:ind w:left="2428" w:hanging="420"/>
      </w:pPr>
    </w:lvl>
    <w:lvl w:ilvl="3" w:tplc="0409000F" w:tentative="1">
      <w:start w:val="1"/>
      <w:numFmt w:val="decimal"/>
      <w:lvlText w:val="%4."/>
      <w:lvlJc w:val="left"/>
      <w:pPr>
        <w:ind w:left="2848" w:hanging="420"/>
      </w:pPr>
    </w:lvl>
    <w:lvl w:ilvl="4" w:tplc="04090019" w:tentative="1">
      <w:start w:val="1"/>
      <w:numFmt w:val="lowerLetter"/>
      <w:lvlText w:val="%5)"/>
      <w:lvlJc w:val="left"/>
      <w:pPr>
        <w:ind w:left="3268" w:hanging="420"/>
      </w:pPr>
    </w:lvl>
    <w:lvl w:ilvl="5" w:tplc="0409001B" w:tentative="1">
      <w:start w:val="1"/>
      <w:numFmt w:val="lowerRoman"/>
      <w:lvlText w:val="%6."/>
      <w:lvlJc w:val="right"/>
      <w:pPr>
        <w:ind w:left="3688" w:hanging="420"/>
      </w:pPr>
    </w:lvl>
    <w:lvl w:ilvl="6" w:tplc="0409000F" w:tentative="1">
      <w:start w:val="1"/>
      <w:numFmt w:val="decimal"/>
      <w:lvlText w:val="%7."/>
      <w:lvlJc w:val="left"/>
      <w:pPr>
        <w:ind w:left="4108" w:hanging="420"/>
      </w:pPr>
    </w:lvl>
    <w:lvl w:ilvl="7" w:tplc="04090019" w:tentative="1">
      <w:start w:val="1"/>
      <w:numFmt w:val="lowerLetter"/>
      <w:lvlText w:val="%8)"/>
      <w:lvlJc w:val="left"/>
      <w:pPr>
        <w:ind w:left="4528" w:hanging="420"/>
      </w:pPr>
    </w:lvl>
    <w:lvl w:ilvl="8" w:tplc="0409001B" w:tentative="1">
      <w:start w:val="1"/>
      <w:numFmt w:val="lowerRoman"/>
      <w:lvlText w:val="%9."/>
      <w:lvlJc w:val="right"/>
      <w:pPr>
        <w:ind w:left="4948" w:hanging="420"/>
      </w:pPr>
    </w:lvl>
  </w:abstractNum>
  <w:abstractNum w:abstractNumId="3">
    <w:nsid w:val="22665CF6"/>
    <w:multiLevelType w:val="hybridMultilevel"/>
    <w:tmpl w:val="9126F2DE"/>
    <w:lvl w:ilvl="0" w:tplc="A65A59C6">
      <w:start w:val="1"/>
      <w:numFmt w:val="japaneseCounting"/>
      <w:lvlText w:val="（%1）"/>
      <w:lvlJc w:val="left"/>
      <w:pPr>
        <w:ind w:left="1960" w:hanging="140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B0D4C63"/>
    <w:multiLevelType w:val="hybridMultilevel"/>
    <w:tmpl w:val="C58AD3BA"/>
    <w:lvl w:ilvl="0" w:tplc="B2260B3E">
      <w:start w:val="1"/>
      <w:numFmt w:val="japaneseCounting"/>
      <w:lvlText w:val="（%1）"/>
      <w:lvlJc w:val="left"/>
      <w:pPr>
        <w:ind w:left="1900" w:hanging="13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39F2B65"/>
    <w:multiLevelType w:val="multilevel"/>
    <w:tmpl w:val="339F2B6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66510A5"/>
    <w:multiLevelType w:val="hybridMultilevel"/>
    <w:tmpl w:val="1490443E"/>
    <w:lvl w:ilvl="0" w:tplc="91E466FA">
      <w:start w:val="1"/>
      <w:numFmt w:val="japaneseCounting"/>
      <w:lvlText w:val="（%1）"/>
      <w:lvlJc w:val="left"/>
      <w:pPr>
        <w:ind w:left="1960" w:hanging="1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78D5CD6"/>
    <w:multiLevelType w:val="hybridMultilevel"/>
    <w:tmpl w:val="D786B788"/>
    <w:lvl w:ilvl="0" w:tplc="AB184EBC">
      <w:start w:val="1"/>
      <w:numFmt w:val="japaneseCounting"/>
      <w:lvlText w:val="（%1）"/>
      <w:lvlJc w:val="left"/>
      <w:pPr>
        <w:ind w:left="1960" w:hanging="1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8CC28BD"/>
    <w:multiLevelType w:val="hybridMultilevel"/>
    <w:tmpl w:val="C838A248"/>
    <w:lvl w:ilvl="0" w:tplc="8B525426">
      <w:start w:val="1"/>
      <w:numFmt w:val="japaneseCounting"/>
      <w:lvlText w:val="（%1）"/>
      <w:lvlJc w:val="left"/>
      <w:pPr>
        <w:ind w:left="1900" w:hanging="13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9F27C5F"/>
    <w:multiLevelType w:val="hybridMultilevel"/>
    <w:tmpl w:val="E55ED038"/>
    <w:lvl w:ilvl="0" w:tplc="CF0A4D4C">
      <w:start w:val="1"/>
      <w:numFmt w:val="japaneseCounting"/>
      <w:lvlText w:val="（%1）"/>
      <w:lvlJc w:val="left"/>
      <w:pPr>
        <w:ind w:left="1900" w:hanging="13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D7A74F7"/>
    <w:multiLevelType w:val="hybridMultilevel"/>
    <w:tmpl w:val="021676D0"/>
    <w:lvl w:ilvl="0" w:tplc="1430FA2C">
      <w:start w:val="1"/>
      <w:numFmt w:val="japaneseCounting"/>
      <w:lvlText w:val="（%1）"/>
      <w:lvlJc w:val="left"/>
      <w:pPr>
        <w:ind w:left="1900" w:hanging="13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89ED84F"/>
    <w:multiLevelType w:val="singleLevel"/>
    <w:tmpl w:val="589ED84F"/>
    <w:lvl w:ilvl="0">
      <w:start w:val="1"/>
      <w:numFmt w:val="chineseCounting"/>
      <w:suff w:val="nothing"/>
      <w:lvlText w:val="%1、"/>
      <w:lvlJc w:val="left"/>
    </w:lvl>
  </w:abstractNum>
  <w:abstractNum w:abstractNumId="12">
    <w:nsid w:val="6B266514"/>
    <w:multiLevelType w:val="hybridMultilevel"/>
    <w:tmpl w:val="30FEE918"/>
    <w:lvl w:ilvl="0" w:tplc="50680E84">
      <w:start w:val="1"/>
      <w:numFmt w:val="japaneseCounting"/>
      <w:lvlText w:val="（%1）"/>
      <w:lvlJc w:val="left"/>
      <w:pPr>
        <w:ind w:left="1400" w:hanging="840"/>
      </w:pPr>
      <w:rPr>
        <w:rFonts w:ascii="楷体" w:eastAsia="楷体" w:hAnsi="楷体" w:cs="Times New Roman"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6671CB1"/>
    <w:multiLevelType w:val="hybridMultilevel"/>
    <w:tmpl w:val="D5FE1A6C"/>
    <w:lvl w:ilvl="0" w:tplc="1B9450CA">
      <w:start w:val="1"/>
      <w:numFmt w:val="japaneseCounting"/>
      <w:lvlText w:val="（%1）"/>
      <w:lvlJc w:val="left"/>
      <w:pPr>
        <w:ind w:left="1930" w:hanging="13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F2758B6"/>
    <w:multiLevelType w:val="hybridMultilevel"/>
    <w:tmpl w:val="10B4441E"/>
    <w:lvl w:ilvl="0" w:tplc="15AA8738">
      <w:start w:val="1"/>
      <w:numFmt w:val="japaneseCounting"/>
      <w:lvlText w:val="（%1）"/>
      <w:lvlJc w:val="left"/>
      <w:pPr>
        <w:ind w:left="1960" w:hanging="14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11"/>
  </w:num>
  <w:num w:numId="3">
    <w:abstractNumId w:val="1"/>
  </w:num>
  <w:num w:numId="4">
    <w:abstractNumId w:val="2"/>
  </w:num>
  <w:num w:numId="5">
    <w:abstractNumId w:val="4"/>
  </w:num>
  <w:num w:numId="6">
    <w:abstractNumId w:val="13"/>
  </w:num>
  <w:num w:numId="7">
    <w:abstractNumId w:val="12"/>
  </w:num>
  <w:num w:numId="8">
    <w:abstractNumId w:val="8"/>
  </w:num>
  <w:num w:numId="9">
    <w:abstractNumId w:val="10"/>
  </w:num>
  <w:num w:numId="10">
    <w:abstractNumId w:val="0"/>
  </w:num>
  <w:num w:numId="11">
    <w:abstractNumId w:val="7"/>
  </w:num>
  <w:num w:numId="12">
    <w:abstractNumId w:val="6"/>
  </w:num>
  <w:num w:numId="13">
    <w:abstractNumId w:val="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9C"/>
    <w:rsid w:val="000004E7"/>
    <w:rsid w:val="00000BF9"/>
    <w:rsid w:val="000012E5"/>
    <w:rsid w:val="00002484"/>
    <w:rsid w:val="00002935"/>
    <w:rsid w:val="00006540"/>
    <w:rsid w:val="00011C7B"/>
    <w:rsid w:val="000120F9"/>
    <w:rsid w:val="00013388"/>
    <w:rsid w:val="000145B7"/>
    <w:rsid w:val="00020629"/>
    <w:rsid w:val="00021BFC"/>
    <w:rsid w:val="00021FC1"/>
    <w:rsid w:val="0002452E"/>
    <w:rsid w:val="00024824"/>
    <w:rsid w:val="00025F02"/>
    <w:rsid w:val="000317C3"/>
    <w:rsid w:val="00031D43"/>
    <w:rsid w:val="00032DEB"/>
    <w:rsid w:val="0003397D"/>
    <w:rsid w:val="00036FF7"/>
    <w:rsid w:val="000401C0"/>
    <w:rsid w:val="00040321"/>
    <w:rsid w:val="000452B5"/>
    <w:rsid w:val="00045503"/>
    <w:rsid w:val="00046D4F"/>
    <w:rsid w:val="00047002"/>
    <w:rsid w:val="00051345"/>
    <w:rsid w:val="00052375"/>
    <w:rsid w:val="00052752"/>
    <w:rsid w:val="00053827"/>
    <w:rsid w:val="0005490F"/>
    <w:rsid w:val="00055376"/>
    <w:rsid w:val="00055CDE"/>
    <w:rsid w:val="000560BB"/>
    <w:rsid w:val="00056400"/>
    <w:rsid w:val="000601FC"/>
    <w:rsid w:val="00062421"/>
    <w:rsid w:val="00062C87"/>
    <w:rsid w:val="00063512"/>
    <w:rsid w:val="000639AF"/>
    <w:rsid w:val="00071184"/>
    <w:rsid w:val="0007335D"/>
    <w:rsid w:val="00076B6F"/>
    <w:rsid w:val="00081963"/>
    <w:rsid w:val="0008734D"/>
    <w:rsid w:val="00087AC7"/>
    <w:rsid w:val="000924E0"/>
    <w:rsid w:val="00092548"/>
    <w:rsid w:val="0009372D"/>
    <w:rsid w:val="000A2B9B"/>
    <w:rsid w:val="000A35AB"/>
    <w:rsid w:val="000A3B38"/>
    <w:rsid w:val="000A45D6"/>
    <w:rsid w:val="000A6E24"/>
    <w:rsid w:val="000A6E8F"/>
    <w:rsid w:val="000B1A91"/>
    <w:rsid w:val="000B5B98"/>
    <w:rsid w:val="000B5D6B"/>
    <w:rsid w:val="000C17DF"/>
    <w:rsid w:val="000C4737"/>
    <w:rsid w:val="000D07C1"/>
    <w:rsid w:val="000D3845"/>
    <w:rsid w:val="000D3EE4"/>
    <w:rsid w:val="000E0D42"/>
    <w:rsid w:val="000E7550"/>
    <w:rsid w:val="000E7BFA"/>
    <w:rsid w:val="000F7D0F"/>
    <w:rsid w:val="00105D83"/>
    <w:rsid w:val="00110A5D"/>
    <w:rsid w:val="00113B10"/>
    <w:rsid w:val="00116A34"/>
    <w:rsid w:val="0011775F"/>
    <w:rsid w:val="00123777"/>
    <w:rsid w:val="00126505"/>
    <w:rsid w:val="00126B8F"/>
    <w:rsid w:val="00132058"/>
    <w:rsid w:val="00133C4B"/>
    <w:rsid w:val="00134161"/>
    <w:rsid w:val="00134231"/>
    <w:rsid w:val="00140593"/>
    <w:rsid w:val="0014060D"/>
    <w:rsid w:val="00140A60"/>
    <w:rsid w:val="00141538"/>
    <w:rsid w:val="001440AA"/>
    <w:rsid w:val="0014704F"/>
    <w:rsid w:val="0015009E"/>
    <w:rsid w:val="00151161"/>
    <w:rsid w:val="00156F21"/>
    <w:rsid w:val="001610E2"/>
    <w:rsid w:val="00161804"/>
    <w:rsid w:val="00162B57"/>
    <w:rsid w:val="00164B14"/>
    <w:rsid w:val="00166E03"/>
    <w:rsid w:val="0017096C"/>
    <w:rsid w:val="00170D6D"/>
    <w:rsid w:val="001775EF"/>
    <w:rsid w:val="00177E70"/>
    <w:rsid w:val="00181EB3"/>
    <w:rsid w:val="001821AD"/>
    <w:rsid w:val="00182997"/>
    <w:rsid w:val="00183E27"/>
    <w:rsid w:val="00184FAD"/>
    <w:rsid w:val="00187BA1"/>
    <w:rsid w:val="00192015"/>
    <w:rsid w:val="00193034"/>
    <w:rsid w:val="001971C5"/>
    <w:rsid w:val="0019740F"/>
    <w:rsid w:val="001A0AE3"/>
    <w:rsid w:val="001A1712"/>
    <w:rsid w:val="001A1AE8"/>
    <w:rsid w:val="001A27BF"/>
    <w:rsid w:val="001A3628"/>
    <w:rsid w:val="001A5818"/>
    <w:rsid w:val="001A5A56"/>
    <w:rsid w:val="001A5DB7"/>
    <w:rsid w:val="001A7DD7"/>
    <w:rsid w:val="001B1A5B"/>
    <w:rsid w:val="001B5C87"/>
    <w:rsid w:val="001C05EC"/>
    <w:rsid w:val="001C1F16"/>
    <w:rsid w:val="001C217D"/>
    <w:rsid w:val="001C2AC9"/>
    <w:rsid w:val="001C3E15"/>
    <w:rsid w:val="001C49A7"/>
    <w:rsid w:val="001C5AB1"/>
    <w:rsid w:val="001C5C7E"/>
    <w:rsid w:val="001C6636"/>
    <w:rsid w:val="001D10F4"/>
    <w:rsid w:val="001D12F9"/>
    <w:rsid w:val="001D258E"/>
    <w:rsid w:val="001E2B8B"/>
    <w:rsid w:val="001E4D89"/>
    <w:rsid w:val="001E560B"/>
    <w:rsid w:val="001E7DCD"/>
    <w:rsid w:val="001F04B1"/>
    <w:rsid w:val="001F1C7F"/>
    <w:rsid w:val="001F24B6"/>
    <w:rsid w:val="001F36EC"/>
    <w:rsid w:val="001F43BE"/>
    <w:rsid w:val="001F5ACB"/>
    <w:rsid w:val="001F76AE"/>
    <w:rsid w:val="00200AF6"/>
    <w:rsid w:val="002020DD"/>
    <w:rsid w:val="002032FE"/>
    <w:rsid w:val="002048B2"/>
    <w:rsid w:val="0020572B"/>
    <w:rsid w:val="00205F85"/>
    <w:rsid w:val="00207732"/>
    <w:rsid w:val="00210FD4"/>
    <w:rsid w:val="002133EE"/>
    <w:rsid w:val="00215F19"/>
    <w:rsid w:val="00220927"/>
    <w:rsid w:val="002248DB"/>
    <w:rsid w:val="00224907"/>
    <w:rsid w:val="0022772E"/>
    <w:rsid w:val="0022796E"/>
    <w:rsid w:val="00227FB6"/>
    <w:rsid w:val="00232906"/>
    <w:rsid w:val="00232F63"/>
    <w:rsid w:val="00234151"/>
    <w:rsid w:val="00240E9C"/>
    <w:rsid w:val="002416B7"/>
    <w:rsid w:val="00242A1F"/>
    <w:rsid w:val="002457E6"/>
    <w:rsid w:val="00252010"/>
    <w:rsid w:val="0025452D"/>
    <w:rsid w:val="00254895"/>
    <w:rsid w:val="0025599C"/>
    <w:rsid w:val="00257F47"/>
    <w:rsid w:val="00262A2C"/>
    <w:rsid w:val="002649E5"/>
    <w:rsid w:val="00267253"/>
    <w:rsid w:val="00270AC9"/>
    <w:rsid w:val="00270CF3"/>
    <w:rsid w:val="00271290"/>
    <w:rsid w:val="00272E80"/>
    <w:rsid w:val="0027562B"/>
    <w:rsid w:val="00277E0D"/>
    <w:rsid w:val="002804EF"/>
    <w:rsid w:val="002808BC"/>
    <w:rsid w:val="0028252E"/>
    <w:rsid w:val="00286584"/>
    <w:rsid w:val="00290D41"/>
    <w:rsid w:val="002958E9"/>
    <w:rsid w:val="00296F33"/>
    <w:rsid w:val="002A2038"/>
    <w:rsid w:val="002A443D"/>
    <w:rsid w:val="002A5C52"/>
    <w:rsid w:val="002A7665"/>
    <w:rsid w:val="002A7DD5"/>
    <w:rsid w:val="002A7FF6"/>
    <w:rsid w:val="002B0584"/>
    <w:rsid w:val="002B1261"/>
    <w:rsid w:val="002B14D3"/>
    <w:rsid w:val="002B1562"/>
    <w:rsid w:val="002B3925"/>
    <w:rsid w:val="002B392A"/>
    <w:rsid w:val="002B53A6"/>
    <w:rsid w:val="002B5A09"/>
    <w:rsid w:val="002B653B"/>
    <w:rsid w:val="002B7DEF"/>
    <w:rsid w:val="002C3C7C"/>
    <w:rsid w:val="002C513E"/>
    <w:rsid w:val="002C515F"/>
    <w:rsid w:val="002C5780"/>
    <w:rsid w:val="002C6B1E"/>
    <w:rsid w:val="002C72E5"/>
    <w:rsid w:val="002C7D4E"/>
    <w:rsid w:val="002D0F3F"/>
    <w:rsid w:val="002D1872"/>
    <w:rsid w:val="002D621C"/>
    <w:rsid w:val="002D6E74"/>
    <w:rsid w:val="002D6ED0"/>
    <w:rsid w:val="002E36D1"/>
    <w:rsid w:val="002E43E7"/>
    <w:rsid w:val="002E66E5"/>
    <w:rsid w:val="002F160C"/>
    <w:rsid w:val="002F3709"/>
    <w:rsid w:val="002F69A4"/>
    <w:rsid w:val="00303140"/>
    <w:rsid w:val="00303DE3"/>
    <w:rsid w:val="00311360"/>
    <w:rsid w:val="00313E85"/>
    <w:rsid w:val="0031485E"/>
    <w:rsid w:val="00315D54"/>
    <w:rsid w:val="00316462"/>
    <w:rsid w:val="00317528"/>
    <w:rsid w:val="003204F8"/>
    <w:rsid w:val="0032106C"/>
    <w:rsid w:val="00321598"/>
    <w:rsid w:val="00321B67"/>
    <w:rsid w:val="00325155"/>
    <w:rsid w:val="00327A7A"/>
    <w:rsid w:val="00330CED"/>
    <w:rsid w:val="00330E31"/>
    <w:rsid w:val="003349E6"/>
    <w:rsid w:val="00340EA1"/>
    <w:rsid w:val="003453D5"/>
    <w:rsid w:val="00353680"/>
    <w:rsid w:val="003545CF"/>
    <w:rsid w:val="003560E3"/>
    <w:rsid w:val="003601C1"/>
    <w:rsid w:val="003604CB"/>
    <w:rsid w:val="00360B27"/>
    <w:rsid w:val="00361DD5"/>
    <w:rsid w:val="003620EC"/>
    <w:rsid w:val="00362387"/>
    <w:rsid w:val="00362749"/>
    <w:rsid w:val="003662CF"/>
    <w:rsid w:val="003716D6"/>
    <w:rsid w:val="003722A4"/>
    <w:rsid w:val="003726A1"/>
    <w:rsid w:val="00376E52"/>
    <w:rsid w:val="00377D3D"/>
    <w:rsid w:val="0038032E"/>
    <w:rsid w:val="00380C0D"/>
    <w:rsid w:val="00382286"/>
    <w:rsid w:val="00383A35"/>
    <w:rsid w:val="0038519E"/>
    <w:rsid w:val="00385BB7"/>
    <w:rsid w:val="00386341"/>
    <w:rsid w:val="0039025F"/>
    <w:rsid w:val="003917F8"/>
    <w:rsid w:val="00395A82"/>
    <w:rsid w:val="003965F6"/>
    <w:rsid w:val="003A2FE8"/>
    <w:rsid w:val="003A37BC"/>
    <w:rsid w:val="003A6891"/>
    <w:rsid w:val="003A7D55"/>
    <w:rsid w:val="003B054C"/>
    <w:rsid w:val="003B2081"/>
    <w:rsid w:val="003B3865"/>
    <w:rsid w:val="003B43C1"/>
    <w:rsid w:val="003B6159"/>
    <w:rsid w:val="003C038F"/>
    <w:rsid w:val="003C0F36"/>
    <w:rsid w:val="003C14F1"/>
    <w:rsid w:val="003C3292"/>
    <w:rsid w:val="003C3A03"/>
    <w:rsid w:val="003C57CF"/>
    <w:rsid w:val="003C5EF6"/>
    <w:rsid w:val="003C634B"/>
    <w:rsid w:val="003D25E5"/>
    <w:rsid w:val="003D2EBF"/>
    <w:rsid w:val="003D3758"/>
    <w:rsid w:val="003D3907"/>
    <w:rsid w:val="003D480B"/>
    <w:rsid w:val="003D511D"/>
    <w:rsid w:val="003D6499"/>
    <w:rsid w:val="003D7188"/>
    <w:rsid w:val="003E291F"/>
    <w:rsid w:val="003E3279"/>
    <w:rsid w:val="003E6B40"/>
    <w:rsid w:val="003F086A"/>
    <w:rsid w:val="00402F3A"/>
    <w:rsid w:val="00406EE4"/>
    <w:rsid w:val="00410985"/>
    <w:rsid w:val="004129E7"/>
    <w:rsid w:val="00414518"/>
    <w:rsid w:val="00414B81"/>
    <w:rsid w:val="0041794F"/>
    <w:rsid w:val="00421349"/>
    <w:rsid w:val="00424DDC"/>
    <w:rsid w:val="00426897"/>
    <w:rsid w:val="004302C0"/>
    <w:rsid w:val="00430950"/>
    <w:rsid w:val="0043181F"/>
    <w:rsid w:val="004337A1"/>
    <w:rsid w:val="004353B8"/>
    <w:rsid w:val="00440F64"/>
    <w:rsid w:val="00440F9D"/>
    <w:rsid w:val="00444B65"/>
    <w:rsid w:val="00452BA7"/>
    <w:rsid w:val="004541FD"/>
    <w:rsid w:val="00462180"/>
    <w:rsid w:val="00470A6C"/>
    <w:rsid w:val="004712C4"/>
    <w:rsid w:val="00471C0F"/>
    <w:rsid w:val="00471DB6"/>
    <w:rsid w:val="004728BE"/>
    <w:rsid w:val="00472C88"/>
    <w:rsid w:val="004760F6"/>
    <w:rsid w:val="00480777"/>
    <w:rsid w:val="00482567"/>
    <w:rsid w:val="00482880"/>
    <w:rsid w:val="00485CE0"/>
    <w:rsid w:val="00487A30"/>
    <w:rsid w:val="00487A75"/>
    <w:rsid w:val="00490890"/>
    <w:rsid w:val="00494638"/>
    <w:rsid w:val="004955C8"/>
    <w:rsid w:val="0049682A"/>
    <w:rsid w:val="004A11CF"/>
    <w:rsid w:val="004A1BDA"/>
    <w:rsid w:val="004A3C23"/>
    <w:rsid w:val="004A64A2"/>
    <w:rsid w:val="004A6689"/>
    <w:rsid w:val="004A694C"/>
    <w:rsid w:val="004B0DB4"/>
    <w:rsid w:val="004B34EC"/>
    <w:rsid w:val="004B4535"/>
    <w:rsid w:val="004C128E"/>
    <w:rsid w:val="004C1EBB"/>
    <w:rsid w:val="004C4F71"/>
    <w:rsid w:val="004C5084"/>
    <w:rsid w:val="004C630F"/>
    <w:rsid w:val="004C703B"/>
    <w:rsid w:val="004C7788"/>
    <w:rsid w:val="004D0193"/>
    <w:rsid w:val="004D07DC"/>
    <w:rsid w:val="004D39F9"/>
    <w:rsid w:val="004D44C8"/>
    <w:rsid w:val="004D4781"/>
    <w:rsid w:val="004D60D1"/>
    <w:rsid w:val="004D66BF"/>
    <w:rsid w:val="004D7D43"/>
    <w:rsid w:val="004E09D9"/>
    <w:rsid w:val="004E0C46"/>
    <w:rsid w:val="004E1AB3"/>
    <w:rsid w:val="004E2523"/>
    <w:rsid w:val="004E323D"/>
    <w:rsid w:val="004E3723"/>
    <w:rsid w:val="004E4B06"/>
    <w:rsid w:val="004F283C"/>
    <w:rsid w:val="004F3EE0"/>
    <w:rsid w:val="004F6F24"/>
    <w:rsid w:val="004F740A"/>
    <w:rsid w:val="004F7648"/>
    <w:rsid w:val="00500A17"/>
    <w:rsid w:val="00501AE2"/>
    <w:rsid w:val="00502B4C"/>
    <w:rsid w:val="00503EBA"/>
    <w:rsid w:val="00510CF0"/>
    <w:rsid w:val="00512E71"/>
    <w:rsid w:val="00513231"/>
    <w:rsid w:val="00513334"/>
    <w:rsid w:val="00514B33"/>
    <w:rsid w:val="00517C0D"/>
    <w:rsid w:val="00521C77"/>
    <w:rsid w:val="00525AE1"/>
    <w:rsid w:val="00530A4C"/>
    <w:rsid w:val="00531205"/>
    <w:rsid w:val="00531D36"/>
    <w:rsid w:val="00532792"/>
    <w:rsid w:val="00540622"/>
    <w:rsid w:val="005441BC"/>
    <w:rsid w:val="00545EAB"/>
    <w:rsid w:val="0054656E"/>
    <w:rsid w:val="00546EFB"/>
    <w:rsid w:val="005476C3"/>
    <w:rsid w:val="005543FA"/>
    <w:rsid w:val="0055448F"/>
    <w:rsid w:val="005546B8"/>
    <w:rsid w:val="00561B20"/>
    <w:rsid w:val="00570CD5"/>
    <w:rsid w:val="0057111C"/>
    <w:rsid w:val="00576CFC"/>
    <w:rsid w:val="00576FD1"/>
    <w:rsid w:val="00577683"/>
    <w:rsid w:val="00581BFA"/>
    <w:rsid w:val="0058611A"/>
    <w:rsid w:val="005864B3"/>
    <w:rsid w:val="00586560"/>
    <w:rsid w:val="00592F8B"/>
    <w:rsid w:val="00593A64"/>
    <w:rsid w:val="00595279"/>
    <w:rsid w:val="00595A5F"/>
    <w:rsid w:val="00596D53"/>
    <w:rsid w:val="005978FF"/>
    <w:rsid w:val="005A1E33"/>
    <w:rsid w:val="005A2324"/>
    <w:rsid w:val="005A252F"/>
    <w:rsid w:val="005A2715"/>
    <w:rsid w:val="005A27AA"/>
    <w:rsid w:val="005A29DA"/>
    <w:rsid w:val="005A3CA2"/>
    <w:rsid w:val="005B04FE"/>
    <w:rsid w:val="005B19C1"/>
    <w:rsid w:val="005B251E"/>
    <w:rsid w:val="005B35D3"/>
    <w:rsid w:val="005B4ED1"/>
    <w:rsid w:val="005B600D"/>
    <w:rsid w:val="005C087F"/>
    <w:rsid w:val="005C2228"/>
    <w:rsid w:val="005C3100"/>
    <w:rsid w:val="005C3112"/>
    <w:rsid w:val="005C32D6"/>
    <w:rsid w:val="005C6A01"/>
    <w:rsid w:val="005D0BE9"/>
    <w:rsid w:val="005D2159"/>
    <w:rsid w:val="005D306B"/>
    <w:rsid w:val="005D491A"/>
    <w:rsid w:val="005E1C6C"/>
    <w:rsid w:val="005E1D12"/>
    <w:rsid w:val="005E4101"/>
    <w:rsid w:val="005E4BC1"/>
    <w:rsid w:val="005E6D7D"/>
    <w:rsid w:val="005F0194"/>
    <w:rsid w:val="005F2327"/>
    <w:rsid w:val="005F4326"/>
    <w:rsid w:val="005F5EEE"/>
    <w:rsid w:val="00603192"/>
    <w:rsid w:val="00605470"/>
    <w:rsid w:val="006112BD"/>
    <w:rsid w:val="00613097"/>
    <w:rsid w:val="00615203"/>
    <w:rsid w:val="00616B48"/>
    <w:rsid w:val="00620057"/>
    <w:rsid w:val="00621704"/>
    <w:rsid w:val="006221AF"/>
    <w:rsid w:val="006232F6"/>
    <w:rsid w:val="006241BC"/>
    <w:rsid w:val="00625BDC"/>
    <w:rsid w:val="00633625"/>
    <w:rsid w:val="00633730"/>
    <w:rsid w:val="006351AD"/>
    <w:rsid w:val="00637D9E"/>
    <w:rsid w:val="00643F10"/>
    <w:rsid w:val="00647E11"/>
    <w:rsid w:val="00651E65"/>
    <w:rsid w:val="00652773"/>
    <w:rsid w:val="00652C3D"/>
    <w:rsid w:val="00653677"/>
    <w:rsid w:val="006539E6"/>
    <w:rsid w:val="00653BB4"/>
    <w:rsid w:val="00654D76"/>
    <w:rsid w:val="00655229"/>
    <w:rsid w:val="00655887"/>
    <w:rsid w:val="006563DA"/>
    <w:rsid w:val="0066080C"/>
    <w:rsid w:val="00660F2F"/>
    <w:rsid w:val="00661FC7"/>
    <w:rsid w:val="00664C2F"/>
    <w:rsid w:val="00665276"/>
    <w:rsid w:val="006656D1"/>
    <w:rsid w:val="0066618F"/>
    <w:rsid w:val="006663C2"/>
    <w:rsid w:val="00666A2F"/>
    <w:rsid w:val="00667A13"/>
    <w:rsid w:val="00667C1D"/>
    <w:rsid w:val="00671CB0"/>
    <w:rsid w:val="00671F8C"/>
    <w:rsid w:val="006743E1"/>
    <w:rsid w:val="00674CF2"/>
    <w:rsid w:val="006759E6"/>
    <w:rsid w:val="00676449"/>
    <w:rsid w:val="006772FF"/>
    <w:rsid w:val="006777F2"/>
    <w:rsid w:val="0068028D"/>
    <w:rsid w:val="00681A67"/>
    <w:rsid w:val="00684BA5"/>
    <w:rsid w:val="0068549E"/>
    <w:rsid w:val="0068653E"/>
    <w:rsid w:val="0069038B"/>
    <w:rsid w:val="006940BF"/>
    <w:rsid w:val="0069589D"/>
    <w:rsid w:val="006977D6"/>
    <w:rsid w:val="006A0A30"/>
    <w:rsid w:val="006A0F31"/>
    <w:rsid w:val="006A18DB"/>
    <w:rsid w:val="006A4AC4"/>
    <w:rsid w:val="006A4BFF"/>
    <w:rsid w:val="006A64D5"/>
    <w:rsid w:val="006B094D"/>
    <w:rsid w:val="006B2157"/>
    <w:rsid w:val="006B2175"/>
    <w:rsid w:val="006B3423"/>
    <w:rsid w:val="006B7F56"/>
    <w:rsid w:val="006C1D03"/>
    <w:rsid w:val="006C384E"/>
    <w:rsid w:val="006C3E95"/>
    <w:rsid w:val="006C4955"/>
    <w:rsid w:val="006D238F"/>
    <w:rsid w:val="006D3DF7"/>
    <w:rsid w:val="006D5261"/>
    <w:rsid w:val="006D6DDF"/>
    <w:rsid w:val="006D702F"/>
    <w:rsid w:val="006E0BBC"/>
    <w:rsid w:val="006E1C54"/>
    <w:rsid w:val="006E2864"/>
    <w:rsid w:val="006E5EDB"/>
    <w:rsid w:val="006E7C9B"/>
    <w:rsid w:val="006F10B1"/>
    <w:rsid w:val="006F18E2"/>
    <w:rsid w:val="006F3000"/>
    <w:rsid w:val="00704BE8"/>
    <w:rsid w:val="00704E06"/>
    <w:rsid w:val="007064D5"/>
    <w:rsid w:val="00706AEB"/>
    <w:rsid w:val="0071061B"/>
    <w:rsid w:val="0071227A"/>
    <w:rsid w:val="00713B56"/>
    <w:rsid w:val="0071554A"/>
    <w:rsid w:val="007177DD"/>
    <w:rsid w:val="007219C5"/>
    <w:rsid w:val="007227C5"/>
    <w:rsid w:val="00722BD3"/>
    <w:rsid w:val="007232F6"/>
    <w:rsid w:val="00723EF0"/>
    <w:rsid w:val="00725008"/>
    <w:rsid w:val="00725913"/>
    <w:rsid w:val="00731B6C"/>
    <w:rsid w:val="00732154"/>
    <w:rsid w:val="00733A2C"/>
    <w:rsid w:val="007369B8"/>
    <w:rsid w:val="00744692"/>
    <w:rsid w:val="00744CDC"/>
    <w:rsid w:val="007454F8"/>
    <w:rsid w:val="0074592F"/>
    <w:rsid w:val="00747F0B"/>
    <w:rsid w:val="007540AD"/>
    <w:rsid w:val="00755558"/>
    <w:rsid w:val="007558BE"/>
    <w:rsid w:val="00762C93"/>
    <w:rsid w:val="00764AA6"/>
    <w:rsid w:val="007715F0"/>
    <w:rsid w:val="007741F9"/>
    <w:rsid w:val="007747DF"/>
    <w:rsid w:val="00775BB2"/>
    <w:rsid w:val="00776A82"/>
    <w:rsid w:val="00780F7B"/>
    <w:rsid w:val="007812DC"/>
    <w:rsid w:val="007815DB"/>
    <w:rsid w:val="007845DB"/>
    <w:rsid w:val="0079195C"/>
    <w:rsid w:val="0079359B"/>
    <w:rsid w:val="007938A0"/>
    <w:rsid w:val="007944E0"/>
    <w:rsid w:val="00794979"/>
    <w:rsid w:val="00794994"/>
    <w:rsid w:val="007A2F65"/>
    <w:rsid w:val="007A5746"/>
    <w:rsid w:val="007B0198"/>
    <w:rsid w:val="007B0790"/>
    <w:rsid w:val="007B0D65"/>
    <w:rsid w:val="007B1386"/>
    <w:rsid w:val="007B4FB1"/>
    <w:rsid w:val="007B74FB"/>
    <w:rsid w:val="007C34AD"/>
    <w:rsid w:val="007C5528"/>
    <w:rsid w:val="007D2FD7"/>
    <w:rsid w:val="007D49BB"/>
    <w:rsid w:val="007E0FAD"/>
    <w:rsid w:val="007E18CE"/>
    <w:rsid w:val="007E1EA6"/>
    <w:rsid w:val="007E624A"/>
    <w:rsid w:val="007F04AD"/>
    <w:rsid w:val="007F17AF"/>
    <w:rsid w:val="007F384A"/>
    <w:rsid w:val="007F3909"/>
    <w:rsid w:val="007F791C"/>
    <w:rsid w:val="007F7CEC"/>
    <w:rsid w:val="008075B6"/>
    <w:rsid w:val="00807C32"/>
    <w:rsid w:val="0081126B"/>
    <w:rsid w:val="00811C52"/>
    <w:rsid w:val="00814F50"/>
    <w:rsid w:val="00816142"/>
    <w:rsid w:val="008179E1"/>
    <w:rsid w:val="008244EA"/>
    <w:rsid w:val="00824BED"/>
    <w:rsid w:val="008259CF"/>
    <w:rsid w:val="00827342"/>
    <w:rsid w:val="008274FA"/>
    <w:rsid w:val="00827EDB"/>
    <w:rsid w:val="00830D2B"/>
    <w:rsid w:val="00832ABA"/>
    <w:rsid w:val="00833056"/>
    <w:rsid w:val="008337CA"/>
    <w:rsid w:val="00834157"/>
    <w:rsid w:val="00834BBF"/>
    <w:rsid w:val="008363AD"/>
    <w:rsid w:val="008366EC"/>
    <w:rsid w:val="00836876"/>
    <w:rsid w:val="00837A30"/>
    <w:rsid w:val="00840C7E"/>
    <w:rsid w:val="008423C0"/>
    <w:rsid w:val="008432AE"/>
    <w:rsid w:val="00843533"/>
    <w:rsid w:val="0085144F"/>
    <w:rsid w:val="00851F1D"/>
    <w:rsid w:val="0085259B"/>
    <w:rsid w:val="0085353F"/>
    <w:rsid w:val="00855431"/>
    <w:rsid w:val="00856F54"/>
    <w:rsid w:val="00857015"/>
    <w:rsid w:val="008620EA"/>
    <w:rsid w:val="00862A16"/>
    <w:rsid w:val="00863CE5"/>
    <w:rsid w:val="00863F37"/>
    <w:rsid w:val="00872CD8"/>
    <w:rsid w:val="00873C17"/>
    <w:rsid w:val="0087739F"/>
    <w:rsid w:val="008776EB"/>
    <w:rsid w:val="0088040E"/>
    <w:rsid w:val="00880566"/>
    <w:rsid w:val="00883C3A"/>
    <w:rsid w:val="00884256"/>
    <w:rsid w:val="008857FE"/>
    <w:rsid w:val="00885E50"/>
    <w:rsid w:val="008864E0"/>
    <w:rsid w:val="00890455"/>
    <w:rsid w:val="008918C9"/>
    <w:rsid w:val="008962BB"/>
    <w:rsid w:val="00896322"/>
    <w:rsid w:val="0089761D"/>
    <w:rsid w:val="008A0BE1"/>
    <w:rsid w:val="008A11F4"/>
    <w:rsid w:val="008A15C9"/>
    <w:rsid w:val="008A2FC4"/>
    <w:rsid w:val="008A32A0"/>
    <w:rsid w:val="008A459B"/>
    <w:rsid w:val="008A4D2C"/>
    <w:rsid w:val="008B2324"/>
    <w:rsid w:val="008B28C8"/>
    <w:rsid w:val="008B67EE"/>
    <w:rsid w:val="008B7968"/>
    <w:rsid w:val="008C65AE"/>
    <w:rsid w:val="008C7BB4"/>
    <w:rsid w:val="008D08EF"/>
    <w:rsid w:val="008D326C"/>
    <w:rsid w:val="008D54FA"/>
    <w:rsid w:val="008D5DA7"/>
    <w:rsid w:val="008E4F1E"/>
    <w:rsid w:val="008E6407"/>
    <w:rsid w:val="008E78D3"/>
    <w:rsid w:val="008F01F4"/>
    <w:rsid w:val="008F1C7B"/>
    <w:rsid w:val="008F1F37"/>
    <w:rsid w:val="008F301E"/>
    <w:rsid w:val="008F4B84"/>
    <w:rsid w:val="008F4C36"/>
    <w:rsid w:val="0090106F"/>
    <w:rsid w:val="009011B0"/>
    <w:rsid w:val="0090646B"/>
    <w:rsid w:val="009117DE"/>
    <w:rsid w:val="00914F4C"/>
    <w:rsid w:val="00920411"/>
    <w:rsid w:val="00920453"/>
    <w:rsid w:val="009217CC"/>
    <w:rsid w:val="00924424"/>
    <w:rsid w:val="009250AD"/>
    <w:rsid w:val="00926356"/>
    <w:rsid w:val="0093008C"/>
    <w:rsid w:val="00933691"/>
    <w:rsid w:val="0093379C"/>
    <w:rsid w:val="00934C27"/>
    <w:rsid w:val="009351A5"/>
    <w:rsid w:val="00935DF4"/>
    <w:rsid w:val="00935EED"/>
    <w:rsid w:val="0094021E"/>
    <w:rsid w:val="00940AFB"/>
    <w:rsid w:val="00940B0D"/>
    <w:rsid w:val="00942B94"/>
    <w:rsid w:val="009456E5"/>
    <w:rsid w:val="00947599"/>
    <w:rsid w:val="00950CB3"/>
    <w:rsid w:val="009519C3"/>
    <w:rsid w:val="00953283"/>
    <w:rsid w:val="009536A4"/>
    <w:rsid w:val="0095398A"/>
    <w:rsid w:val="00954576"/>
    <w:rsid w:val="00954E6F"/>
    <w:rsid w:val="0095657F"/>
    <w:rsid w:val="00957BC8"/>
    <w:rsid w:val="009611C5"/>
    <w:rsid w:val="00962451"/>
    <w:rsid w:val="0096762F"/>
    <w:rsid w:val="00972C94"/>
    <w:rsid w:val="00973444"/>
    <w:rsid w:val="00973D5E"/>
    <w:rsid w:val="0098004E"/>
    <w:rsid w:val="0098463A"/>
    <w:rsid w:val="00987760"/>
    <w:rsid w:val="00992831"/>
    <w:rsid w:val="00992871"/>
    <w:rsid w:val="009947ED"/>
    <w:rsid w:val="00996618"/>
    <w:rsid w:val="00996FDA"/>
    <w:rsid w:val="00997470"/>
    <w:rsid w:val="009A1D15"/>
    <w:rsid w:val="009A2A78"/>
    <w:rsid w:val="009A6EE2"/>
    <w:rsid w:val="009B548B"/>
    <w:rsid w:val="009B64E2"/>
    <w:rsid w:val="009B6A1A"/>
    <w:rsid w:val="009B6AA3"/>
    <w:rsid w:val="009B7128"/>
    <w:rsid w:val="009C015D"/>
    <w:rsid w:val="009C0915"/>
    <w:rsid w:val="009C097B"/>
    <w:rsid w:val="009C63D8"/>
    <w:rsid w:val="009C6CD3"/>
    <w:rsid w:val="009C7376"/>
    <w:rsid w:val="009D14C9"/>
    <w:rsid w:val="009D37B7"/>
    <w:rsid w:val="009D59E5"/>
    <w:rsid w:val="009D5D4E"/>
    <w:rsid w:val="009D7B52"/>
    <w:rsid w:val="009E2DFF"/>
    <w:rsid w:val="009E4C0E"/>
    <w:rsid w:val="009E58CB"/>
    <w:rsid w:val="009E5FDF"/>
    <w:rsid w:val="009E63B8"/>
    <w:rsid w:val="009F0C8B"/>
    <w:rsid w:val="009F1CEF"/>
    <w:rsid w:val="009F30FC"/>
    <w:rsid w:val="009F6A2B"/>
    <w:rsid w:val="00A0014E"/>
    <w:rsid w:val="00A00714"/>
    <w:rsid w:val="00A037B6"/>
    <w:rsid w:val="00A049BE"/>
    <w:rsid w:val="00A05336"/>
    <w:rsid w:val="00A056FE"/>
    <w:rsid w:val="00A06478"/>
    <w:rsid w:val="00A07439"/>
    <w:rsid w:val="00A1057D"/>
    <w:rsid w:val="00A1113E"/>
    <w:rsid w:val="00A157F2"/>
    <w:rsid w:val="00A175F1"/>
    <w:rsid w:val="00A17A2F"/>
    <w:rsid w:val="00A21E22"/>
    <w:rsid w:val="00A22E6C"/>
    <w:rsid w:val="00A31F06"/>
    <w:rsid w:val="00A35DAB"/>
    <w:rsid w:val="00A36612"/>
    <w:rsid w:val="00A37618"/>
    <w:rsid w:val="00A377AD"/>
    <w:rsid w:val="00A40171"/>
    <w:rsid w:val="00A403D9"/>
    <w:rsid w:val="00A40B8C"/>
    <w:rsid w:val="00A40F35"/>
    <w:rsid w:val="00A41422"/>
    <w:rsid w:val="00A4350B"/>
    <w:rsid w:val="00A44A26"/>
    <w:rsid w:val="00A458BA"/>
    <w:rsid w:val="00A4629E"/>
    <w:rsid w:val="00A467C4"/>
    <w:rsid w:val="00A47274"/>
    <w:rsid w:val="00A52082"/>
    <w:rsid w:val="00A530C5"/>
    <w:rsid w:val="00A553B0"/>
    <w:rsid w:val="00A55CCD"/>
    <w:rsid w:val="00A574C3"/>
    <w:rsid w:val="00A57651"/>
    <w:rsid w:val="00A57BB3"/>
    <w:rsid w:val="00A704AC"/>
    <w:rsid w:val="00A708BC"/>
    <w:rsid w:val="00A7346B"/>
    <w:rsid w:val="00A73AC4"/>
    <w:rsid w:val="00A73C7E"/>
    <w:rsid w:val="00A73D81"/>
    <w:rsid w:val="00A74179"/>
    <w:rsid w:val="00A75B3B"/>
    <w:rsid w:val="00A77F75"/>
    <w:rsid w:val="00A80EBF"/>
    <w:rsid w:val="00A8107E"/>
    <w:rsid w:val="00A815B3"/>
    <w:rsid w:val="00A85EDD"/>
    <w:rsid w:val="00A8753A"/>
    <w:rsid w:val="00A87C1D"/>
    <w:rsid w:val="00A90E7B"/>
    <w:rsid w:val="00A93D2D"/>
    <w:rsid w:val="00AA0A43"/>
    <w:rsid w:val="00AA2F3A"/>
    <w:rsid w:val="00AA316F"/>
    <w:rsid w:val="00AA4478"/>
    <w:rsid w:val="00AA4C9D"/>
    <w:rsid w:val="00AA5760"/>
    <w:rsid w:val="00AB0037"/>
    <w:rsid w:val="00AB0547"/>
    <w:rsid w:val="00AB0833"/>
    <w:rsid w:val="00AB33F0"/>
    <w:rsid w:val="00AB6E7F"/>
    <w:rsid w:val="00AC10B9"/>
    <w:rsid w:val="00AC19F9"/>
    <w:rsid w:val="00AC2EEF"/>
    <w:rsid w:val="00AC3051"/>
    <w:rsid w:val="00AC3757"/>
    <w:rsid w:val="00AC3821"/>
    <w:rsid w:val="00AC4417"/>
    <w:rsid w:val="00AC4E30"/>
    <w:rsid w:val="00AC531E"/>
    <w:rsid w:val="00AD1FAA"/>
    <w:rsid w:val="00AD41DA"/>
    <w:rsid w:val="00AD7C80"/>
    <w:rsid w:val="00AE2F5A"/>
    <w:rsid w:val="00AE54A1"/>
    <w:rsid w:val="00AF11CD"/>
    <w:rsid w:val="00AF1A5F"/>
    <w:rsid w:val="00AF22BE"/>
    <w:rsid w:val="00AF3B66"/>
    <w:rsid w:val="00AF5B05"/>
    <w:rsid w:val="00AF5E52"/>
    <w:rsid w:val="00AF6C1C"/>
    <w:rsid w:val="00AF7D25"/>
    <w:rsid w:val="00B02884"/>
    <w:rsid w:val="00B03D7F"/>
    <w:rsid w:val="00B0441C"/>
    <w:rsid w:val="00B077C6"/>
    <w:rsid w:val="00B11840"/>
    <w:rsid w:val="00B12E02"/>
    <w:rsid w:val="00B173A4"/>
    <w:rsid w:val="00B17E2E"/>
    <w:rsid w:val="00B20387"/>
    <w:rsid w:val="00B21DA2"/>
    <w:rsid w:val="00B23EFA"/>
    <w:rsid w:val="00B257BC"/>
    <w:rsid w:val="00B34499"/>
    <w:rsid w:val="00B40503"/>
    <w:rsid w:val="00B41214"/>
    <w:rsid w:val="00B43A70"/>
    <w:rsid w:val="00B45370"/>
    <w:rsid w:val="00B45427"/>
    <w:rsid w:val="00B47CE4"/>
    <w:rsid w:val="00B508BC"/>
    <w:rsid w:val="00B51315"/>
    <w:rsid w:val="00B52467"/>
    <w:rsid w:val="00B5315C"/>
    <w:rsid w:val="00B56A6F"/>
    <w:rsid w:val="00B6051E"/>
    <w:rsid w:val="00B61CC9"/>
    <w:rsid w:val="00B62C68"/>
    <w:rsid w:val="00B64936"/>
    <w:rsid w:val="00B650DC"/>
    <w:rsid w:val="00B658F0"/>
    <w:rsid w:val="00B71E9C"/>
    <w:rsid w:val="00B753E1"/>
    <w:rsid w:val="00B80E92"/>
    <w:rsid w:val="00B84761"/>
    <w:rsid w:val="00B86BB2"/>
    <w:rsid w:val="00B87323"/>
    <w:rsid w:val="00B9274E"/>
    <w:rsid w:val="00B933F0"/>
    <w:rsid w:val="00B94187"/>
    <w:rsid w:val="00B96C4B"/>
    <w:rsid w:val="00BA0B80"/>
    <w:rsid w:val="00BA134C"/>
    <w:rsid w:val="00BA4B72"/>
    <w:rsid w:val="00BA587C"/>
    <w:rsid w:val="00BA594F"/>
    <w:rsid w:val="00BA68B7"/>
    <w:rsid w:val="00BA704C"/>
    <w:rsid w:val="00BA73B4"/>
    <w:rsid w:val="00BB144E"/>
    <w:rsid w:val="00BC2609"/>
    <w:rsid w:val="00BC53DA"/>
    <w:rsid w:val="00BC59F2"/>
    <w:rsid w:val="00BC5C4A"/>
    <w:rsid w:val="00BC61CB"/>
    <w:rsid w:val="00BC7AFC"/>
    <w:rsid w:val="00BD2CD4"/>
    <w:rsid w:val="00BD335B"/>
    <w:rsid w:val="00BD34CD"/>
    <w:rsid w:val="00BD38BA"/>
    <w:rsid w:val="00BD4B7C"/>
    <w:rsid w:val="00BD6A71"/>
    <w:rsid w:val="00BD7E47"/>
    <w:rsid w:val="00BE2508"/>
    <w:rsid w:val="00BE386C"/>
    <w:rsid w:val="00BE54D8"/>
    <w:rsid w:val="00BE5ECE"/>
    <w:rsid w:val="00BE73D3"/>
    <w:rsid w:val="00BF095D"/>
    <w:rsid w:val="00BF1967"/>
    <w:rsid w:val="00BF29CD"/>
    <w:rsid w:val="00BF3555"/>
    <w:rsid w:val="00BF4BA9"/>
    <w:rsid w:val="00BF4E2E"/>
    <w:rsid w:val="00BF4EF0"/>
    <w:rsid w:val="00BF5CE1"/>
    <w:rsid w:val="00BF6BF7"/>
    <w:rsid w:val="00BF7642"/>
    <w:rsid w:val="00C00C20"/>
    <w:rsid w:val="00C01158"/>
    <w:rsid w:val="00C02097"/>
    <w:rsid w:val="00C05318"/>
    <w:rsid w:val="00C07C54"/>
    <w:rsid w:val="00C10076"/>
    <w:rsid w:val="00C107B0"/>
    <w:rsid w:val="00C112EE"/>
    <w:rsid w:val="00C11B2B"/>
    <w:rsid w:val="00C152B8"/>
    <w:rsid w:val="00C1561F"/>
    <w:rsid w:val="00C16AAB"/>
    <w:rsid w:val="00C2069D"/>
    <w:rsid w:val="00C20DD2"/>
    <w:rsid w:val="00C20E3E"/>
    <w:rsid w:val="00C21A13"/>
    <w:rsid w:val="00C25598"/>
    <w:rsid w:val="00C2751D"/>
    <w:rsid w:val="00C27AEB"/>
    <w:rsid w:val="00C27D9B"/>
    <w:rsid w:val="00C27E2D"/>
    <w:rsid w:val="00C3140B"/>
    <w:rsid w:val="00C316FC"/>
    <w:rsid w:val="00C323A1"/>
    <w:rsid w:val="00C335C9"/>
    <w:rsid w:val="00C34328"/>
    <w:rsid w:val="00C345F3"/>
    <w:rsid w:val="00C37BD8"/>
    <w:rsid w:val="00C43CB2"/>
    <w:rsid w:val="00C43E92"/>
    <w:rsid w:val="00C44BEC"/>
    <w:rsid w:val="00C458A6"/>
    <w:rsid w:val="00C47BBA"/>
    <w:rsid w:val="00C50213"/>
    <w:rsid w:val="00C50609"/>
    <w:rsid w:val="00C536FC"/>
    <w:rsid w:val="00C557C8"/>
    <w:rsid w:val="00C56BD9"/>
    <w:rsid w:val="00C57B73"/>
    <w:rsid w:val="00C67456"/>
    <w:rsid w:val="00C71C2A"/>
    <w:rsid w:val="00C74EA3"/>
    <w:rsid w:val="00C74FE6"/>
    <w:rsid w:val="00C80691"/>
    <w:rsid w:val="00C814FF"/>
    <w:rsid w:val="00C828C9"/>
    <w:rsid w:val="00C85742"/>
    <w:rsid w:val="00C85967"/>
    <w:rsid w:val="00C8630D"/>
    <w:rsid w:val="00C863E2"/>
    <w:rsid w:val="00C91EBD"/>
    <w:rsid w:val="00C92851"/>
    <w:rsid w:val="00C92D9E"/>
    <w:rsid w:val="00C93362"/>
    <w:rsid w:val="00C94516"/>
    <w:rsid w:val="00C97CC6"/>
    <w:rsid w:val="00CA396D"/>
    <w:rsid w:val="00CA6645"/>
    <w:rsid w:val="00CB09B0"/>
    <w:rsid w:val="00CB21A8"/>
    <w:rsid w:val="00CB37A2"/>
    <w:rsid w:val="00CB3871"/>
    <w:rsid w:val="00CB4E21"/>
    <w:rsid w:val="00CC06DF"/>
    <w:rsid w:val="00CC1704"/>
    <w:rsid w:val="00CC5868"/>
    <w:rsid w:val="00CC639D"/>
    <w:rsid w:val="00CD2591"/>
    <w:rsid w:val="00CD25A5"/>
    <w:rsid w:val="00CD2994"/>
    <w:rsid w:val="00CD39B7"/>
    <w:rsid w:val="00CD6EDF"/>
    <w:rsid w:val="00CD747A"/>
    <w:rsid w:val="00CE1DC2"/>
    <w:rsid w:val="00CE2C38"/>
    <w:rsid w:val="00CE523E"/>
    <w:rsid w:val="00CE5B27"/>
    <w:rsid w:val="00CE745A"/>
    <w:rsid w:val="00CF0719"/>
    <w:rsid w:val="00CF7141"/>
    <w:rsid w:val="00D00D36"/>
    <w:rsid w:val="00D0284A"/>
    <w:rsid w:val="00D0329F"/>
    <w:rsid w:val="00D05C78"/>
    <w:rsid w:val="00D1044F"/>
    <w:rsid w:val="00D11290"/>
    <w:rsid w:val="00D11497"/>
    <w:rsid w:val="00D12947"/>
    <w:rsid w:val="00D15477"/>
    <w:rsid w:val="00D20D80"/>
    <w:rsid w:val="00D212A8"/>
    <w:rsid w:val="00D22B9A"/>
    <w:rsid w:val="00D23FB5"/>
    <w:rsid w:val="00D2486B"/>
    <w:rsid w:val="00D25DC2"/>
    <w:rsid w:val="00D26F61"/>
    <w:rsid w:val="00D30E49"/>
    <w:rsid w:val="00D330DF"/>
    <w:rsid w:val="00D41C4E"/>
    <w:rsid w:val="00D4505D"/>
    <w:rsid w:val="00D47A72"/>
    <w:rsid w:val="00D508D9"/>
    <w:rsid w:val="00D50BEA"/>
    <w:rsid w:val="00D545E3"/>
    <w:rsid w:val="00D560B0"/>
    <w:rsid w:val="00D5733F"/>
    <w:rsid w:val="00D6181A"/>
    <w:rsid w:val="00D63251"/>
    <w:rsid w:val="00D678D3"/>
    <w:rsid w:val="00D70554"/>
    <w:rsid w:val="00D71212"/>
    <w:rsid w:val="00D729E6"/>
    <w:rsid w:val="00D73AA2"/>
    <w:rsid w:val="00D73E03"/>
    <w:rsid w:val="00D7798E"/>
    <w:rsid w:val="00D80419"/>
    <w:rsid w:val="00D82040"/>
    <w:rsid w:val="00D828F1"/>
    <w:rsid w:val="00D835FE"/>
    <w:rsid w:val="00D844F6"/>
    <w:rsid w:val="00D849D3"/>
    <w:rsid w:val="00D85971"/>
    <w:rsid w:val="00D866EE"/>
    <w:rsid w:val="00D86955"/>
    <w:rsid w:val="00D869AD"/>
    <w:rsid w:val="00D8738B"/>
    <w:rsid w:val="00D92857"/>
    <w:rsid w:val="00D97CD5"/>
    <w:rsid w:val="00DA3E9C"/>
    <w:rsid w:val="00DA6E0B"/>
    <w:rsid w:val="00DB0CF2"/>
    <w:rsid w:val="00DB0CF3"/>
    <w:rsid w:val="00DB1901"/>
    <w:rsid w:val="00DB21D4"/>
    <w:rsid w:val="00DB2D89"/>
    <w:rsid w:val="00DB32BB"/>
    <w:rsid w:val="00DB550F"/>
    <w:rsid w:val="00DB552A"/>
    <w:rsid w:val="00DC1FA0"/>
    <w:rsid w:val="00DC239B"/>
    <w:rsid w:val="00DC3535"/>
    <w:rsid w:val="00DC3542"/>
    <w:rsid w:val="00DC5E40"/>
    <w:rsid w:val="00DD1D9F"/>
    <w:rsid w:val="00DD2A13"/>
    <w:rsid w:val="00DD2DE2"/>
    <w:rsid w:val="00DD612F"/>
    <w:rsid w:val="00DD66C3"/>
    <w:rsid w:val="00DE2D41"/>
    <w:rsid w:val="00DE42E3"/>
    <w:rsid w:val="00DE5F8F"/>
    <w:rsid w:val="00DE6951"/>
    <w:rsid w:val="00DE79C2"/>
    <w:rsid w:val="00DF11C7"/>
    <w:rsid w:val="00DF5D3B"/>
    <w:rsid w:val="00DF71DC"/>
    <w:rsid w:val="00E00A0D"/>
    <w:rsid w:val="00E038B2"/>
    <w:rsid w:val="00E043AA"/>
    <w:rsid w:val="00E04750"/>
    <w:rsid w:val="00E06DB1"/>
    <w:rsid w:val="00E112C2"/>
    <w:rsid w:val="00E13609"/>
    <w:rsid w:val="00E151F8"/>
    <w:rsid w:val="00E15A5B"/>
    <w:rsid w:val="00E15F62"/>
    <w:rsid w:val="00E16B42"/>
    <w:rsid w:val="00E17208"/>
    <w:rsid w:val="00E27303"/>
    <w:rsid w:val="00E308FF"/>
    <w:rsid w:val="00E30A77"/>
    <w:rsid w:val="00E322C8"/>
    <w:rsid w:val="00E34559"/>
    <w:rsid w:val="00E403E7"/>
    <w:rsid w:val="00E40481"/>
    <w:rsid w:val="00E435DA"/>
    <w:rsid w:val="00E43BFA"/>
    <w:rsid w:val="00E51403"/>
    <w:rsid w:val="00E51489"/>
    <w:rsid w:val="00E52414"/>
    <w:rsid w:val="00E528A3"/>
    <w:rsid w:val="00E55583"/>
    <w:rsid w:val="00E55C54"/>
    <w:rsid w:val="00E56F6B"/>
    <w:rsid w:val="00E57DFF"/>
    <w:rsid w:val="00E616DA"/>
    <w:rsid w:val="00E65EF7"/>
    <w:rsid w:val="00E6720D"/>
    <w:rsid w:val="00E708C1"/>
    <w:rsid w:val="00E72700"/>
    <w:rsid w:val="00E753E6"/>
    <w:rsid w:val="00E7580E"/>
    <w:rsid w:val="00E76591"/>
    <w:rsid w:val="00E80665"/>
    <w:rsid w:val="00E811A6"/>
    <w:rsid w:val="00E824D9"/>
    <w:rsid w:val="00E8346C"/>
    <w:rsid w:val="00E86DD8"/>
    <w:rsid w:val="00E87D68"/>
    <w:rsid w:val="00E9037E"/>
    <w:rsid w:val="00E90E74"/>
    <w:rsid w:val="00E9170E"/>
    <w:rsid w:val="00E95B9B"/>
    <w:rsid w:val="00EA0C99"/>
    <w:rsid w:val="00EA19D5"/>
    <w:rsid w:val="00EA41C3"/>
    <w:rsid w:val="00EA6AA3"/>
    <w:rsid w:val="00EA6AEC"/>
    <w:rsid w:val="00EA7E53"/>
    <w:rsid w:val="00EB0050"/>
    <w:rsid w:val="00EB0990"/>
    <w:rsid w:val="00EB5FA9"/>
    <w:rsid w:val="00EB7498"/>
    <w:rsid w:val="00EC0020"/>
    <w:rsid w:val="00EC3EB8"/>
    <w:rsid w:val="00EC3F1E"/>
    <w:rsid w:val="00EC7755"/>
    <w:rsid w:val="00ED07C9"/>
    <w:rsid w:val="00ED17B6"/>
    <w:rsid w:val="00ED22F6"/>
    <w:rsid w:val="00ED45FF"/>
    <w:rsid w:val="00ED47D5"/>
    <w:rsid w:val="00ED4C31"/>
    <w:rsid w:val="00ED7B02"/>
    <w:rsid w:val="00EE01C8"/>
    <w:rsid w:val="00EE0304"/>
    <w:rsid w:val="00EE06D7"/>
    <w:rsid w:val="00EE0D88"/>
    <w:rsid w:val="00EE268A"/>
    <w:rsid w:val="00EE3E24"/>
    <w:rsid w:val="00EE4C83"/>
    <w:rsid w:val="00EE4E36"/>
    <w:rsid w:val="00EE66E5"/>
    <w:rsid w:val="00EE7865"/>
    <w:rsid w:val="00EF2004"/>
    <w:rsid w:val="00EF3109"/>
    <w:rsid w:val="00EF3551"/>
    <w:rsid w:val="00EF47FC"/>
    <w:rsid w:val="00EF7894"/>
    <w:rsid w:val="00EF79C1"/>
    <w:rsid w:val="00F02879"/>
    <w:rsid w:val="00F02AF9"/>
    <w:rsid w:val="00F03C86"/>
    <w:rsid w:val="00F03D8A"/>
    <w:rsid w:val="00F076F1"/>
    <w:rsid w:val="00F10022"/>
    <w:rsid w:val="00F102E8"/>
    <w:rsid w:val="00F10F18"/>
    <w:rsid w:val="00F11D91"/>
    <w:rsid w:val="00F13613"/>
    <w:rsid w:val="00F13E8F"/>
    <w:rsid w:val="00F150FC"/>
    <w:rsid w:val="00F2296A"/>
    <w:rsid w:val="00F23B8A"/>
    <w:rsid w:val="00F24F63"/>
    <w:rsid w:val="00F25151"/>
    <w:rsid w:val="00F25602"/>
    <w:rsid w:val="00F26B35"/>
    <w:rsid w:val="00F31D8E"/>
    <w:rsid w:val="00F3300B"/>
    <w:rsid w:val="00F34BD9"/>
    <w:rsid w:val="00F3780B"/>
    <w:rsid w:val="00F379C0"/>
    <w:rsid w:val="00F37A1C"/>
    <w:rsid w:val="00F4368F"/>
    <w:rsid w:val="00F44FB8"/>
    <w:rsid w:val="00F46BB3"/>
    <w:rsid w:val="00F47776"/>
    <w:rsid w:val="00F47F2D"/>
    <w:rsid w:val="00F50AA2"/>
    <w:rsid w:val="00F50BC6"/>
    <w:rsid w:val="00F515D0"/>
    <w:rsid w:val="00F5218B"/>
    <w:rsid w:val="00F56328"/>
    <w:rsid w:val="00F56365"/>
    <w:rsid w:val="00F603EB"/>
    <w:rsid w:val="00F604F5"/>
    <w:rsid w:val="00F604FB"/>
    <w:rsid w:val="00F615DB"/>
    <w:rsid w:val="00F6573D"/>
    <w:rsid w:val="00F65ED6"/>
    <w:rsid w:val="00F7151F"/>
    <w:rsid w:val="00F73AFE"/>
    <w:rsid w:val="00F75C55"/>
    <w:rsid w:val="00F77D4C"/>
    <w:rsid w:val="00F80EA0"/>
    <w:rsid w:val="00F80F6A"/>
    <w:rsid w:val="00F81A7A"/>
    <w:rsid w:val="00F81DF8"/>
    <w:rsid w:val="00F845A9"/>
    <w:rsid w:val="00F8602E"/>
    <w:rsid w:val="00F939C0"/>
    <w:rsid w:val="00F95A62"/>
    <w:rsid w:val="00F969EA"/>
    <w:rsid w:val="00F97760"/>
    <w:rsid w:val="00FA6983"/>
    <w:rsid w:val="00FA7F8E"/>
    <w:rsid w:val="00FB1214"/>
    <w:rsid w:val="00FB2708"/>
    <w:rsid w:val="00FB3E76"/>
    <w:rsid w:val="00FB416C"/>
    <w:rsid w:val="00FB5A8E"/>
    <w:rsid w:val="00FC005F"/>
    <w:rsid w:val="00FC00D3"/>
    <w:rsid w:val="00FD2919"/>
    <w:rsid w:val="00FD3949"/>
    <w:rsid w:val="00FD4AC9"/>
    <w:rsid w:val="00FD4C64"/>
    <w:rsid w:val="00FD65B9"/>
    <w:rsid w:val="00FD6C8C"/>
    <w:rsid w:val="00FE08E6"/>
    <w:rsid w:val="00FE0B68"/>
    <w:rsid w:val="00FE368A"/>
    <w:rsid w:val="00FE43BD"/>
    <w:rsid w:val="00FE6217"/>
    <w:rsid w:val="00FE7452"/>
    <w:rsid w:val="00FE78C0"/>
    <w:rsid w:val="00FF0716"/>
    <w:rsid w:val="00FF0FEF"/>
    <w:rsid w:val="00FF103C"/>
    <w:rsid w:val="00FF14BC"/>
    <w:rsid w:val="00FF2996"/>
    <w:rsid w:val="00FF3B02"/>
    <w:rsid w:val="00FF3BD3"/>
    <w:rsid w:val="00FF4D4B"/>
    <w:rsid w:val="00FF5E2E"/>
    <w:rsid w:val="00FF6495"/>
    <w:rsid w:val="00FF76DB"/>
    <w:rsid w:val="0215634A"/>
    <w:rsid w:val="02FE2F10"/>
    <w:rsid w:val="031132AB"/>
    <w:rsid w:val="0646613F"/>
    <w:rsid w:val="068360EF"/>
    <w:rsid w:val="06C27B76"/>
    <w:rsid w:val="07557F21"/>
    <w:rsid w:val="08493006"/>
    <w:rsid w:val="094F64AD"/>
    <w:rsid w:val="0958031B"/>
    <w:rsid w:val="09D87B72"/>
    <w:rsid w:val="0A0D66F5"/>
    <w:rsid w:val="0B5F5F32"/>
    <w:rsid w:val="0BFA364D"/>
    <w:rsid w:val="0C601029"/>
    <w:rsid w:val="0DDD2300"/>
    <w:rsid w:val="0E64472F"/>
    <w:rsid w:val="0E9060DC"/>
    <w:rsid w:val="0EAB4110"/>
    <w:rsid w:val="0F3777ED"/>
    <w:rsid w:val="0F526344"/>
    <w:rsid w:val="0F860711"/>
    <w:rsid w:val="0FA10B6B"/>
    <w:rsid w:val="11A33E05"/>
    <w:rsid w:val="13766254"/>
    <w:rsid w:val="13CB5353"/>
    <w:rsid w:val="145042FB"/>
    <w:rsid w:val="15085DB1"/>
    <w:rsid w:val="175D7E0F"/>
    <w:rsid w:val="179B697E"/>
    <w:rsid w:val="1B1D20F1"/>
    <w:rsid w:val="1CDE1A22"/>
    <w:rsid w:val="1D93393D"/>
    <w:rsid w:val="1E5705F0"/>
    <w:rsid w:val="1ED73828"/>
    <w:rsid w:val="1EED0E9D"/>
    <w:rsid w:val="2221247C"/>
    <w:rsid w:val="23545B5B"/>
    <w:rsid w:val="24FE0BA2"/>
    <w:rsid w:val="25451B4A"/>
    <w:rsid w:val="25892C0A"/>
    <w:rsid w:val="25FA06B6"/>
    <w:rsid w:val="27A84AAB"/>
    <w:rsid w:val="27B57E07"/>
    <w:rsid w:val="298C581E"/>
    <w:rsid w:val="2AFF3C83"/>
    <w:rsid w:val="2B02569A"/>
    <w:rsid w:val="2B235CC6"/>
    <w:rsid w:val="2BBC2EFE"/>
    <w:rsid w:val="2C323FB7"/>
    <w:rsid w:val="2C3C5B87"/>
    <w:rsid w:val="2C5C72B7"/>
    <w:rsid w:val="2C754320"/>
    <w:rsid w:val="2D3D6B14"/>
    <w:rsid w:val="2FC53DCB"/>
    <w:rsid w:val="30B732FD"/>
    <w:rsid w:val="313660C4"/>
    <w:rsid w:val="336D71D3"/>
    <w:rsid w:val="337E0BCF"/>
    <w:rsid w:val="3528007A"/>
    <w:rsid w:val="352D407D"/>
    <w:rsid w:val="35B72FF8"/>
    <w:rsid w:val="35C32CD6"/>
    <w:rsid w:val="3782003A"/>
    <w:rsid w:val="3791234D"/>
    <w:rsid w:val="38265F98"/>
    <w:rsid w:val="38486A02"/>
    <w:rsid w:val="3CAE015A"/>
    <w:rsid w:val="3DD64E45"/>
    <w:rsid w:val="3F00108F"/>
    <w:rsid w:val="3F2E420F"/>
    <w:rsid w:val="3F9B4AB4"/>
    <w:rsid w:val="3FE82756"/>
    <w:rsid w:val="401E6BC6"/>
    <w:rsid w:val="41BD176E"/>
    <w:rsid w:val="4218073E"/>
    <w:rsid w:val="431B78BC"/>
    <w:rsid w:val="43FE2B68"/>
    <w:rsid w:val="442A0084"/>
    <w:rsid w:val="443D326A"/>
    <w:rsid w:val="44DB1B0A"/>
    <w:rsid w:val="4535349A"/>
    <w:rsid w:val="4540542A"/>
    <w:rsid w:val="459A57F1"/>
    <w:rsid w:val="46612973"/>
    <w:rsid w:val="468F3F81"/>
    <w:rsid w:val="46E27124"/>
    <w:rsid w:val="48762C9A"/>
    <w:rsid w:val="48D86656"/>
    <w:rsid w:val="492B1712"/>
    <w:rsid w:val="49302587"/>
    <w:rsid w:val="495F4D78"/>
    <w:rsid w:val="4A843019"/>
    <w:rsid w:val="4C1E28F8"/>
    <w:rsid w:val="4C3752D5"/>
    <w:rsid w:val="4C411F4F"/>
    <w:rsid w:val="4C600171"/>
    <w:rsid w:val="4CA405C8"/>
    <w:rsid w:val="4D9C3D74"/>
    <w:rsid w:val="4DF4691F"/>
    <w:rsid w:val="4F121F01"/>
    <w:rsid w:val="50A52FB6"/>
    <w:rsid w:val="5200076E"/>
    <w:rsid w:val="52B8433C"/>
    <w:rsid w:val="54AC77E4"/>
    <w:rsid w:val="54E65CC8"/>
    <w:rsid w:val="5633338C"/>
    <w:rsid w:val="576737FB"/>
    <w:rsid w:val="57CF2EC4"/>
    <w:rsid w:val="57EA2A5A"/>
    <w:rsid w:val="585E24C6"/>
    <w:rsid w:val="58E82F69"/>
    <w:rsid w:val="58E84335"/>
    <w:rsid w:val="58F133F6"/>
    <w:rsid w:val="594871D3"/>
    <w:rsid w:val="59C51C82"/>
    <w:rsid w:val="5AA312E1"/>
    <w:rsid w:val="5ABD6215"/>
    <w:rsid w:val="5B10274D"/>
    <w:rsid w:val="5B8971B4"/>
    <w:rsid w:val="5DC53BA8"/>
    <w:rsid w:val="5E4523A7"/>
    <w:rsid w:val="5F943796"/>
    <w:rsid w:val="60164D98"/>
    <w:rsid w:val="606017E6"/>
    <w:rsid w:val="60C269E1"/>
    <w:rsid w:val="611333E5"/>
    <w:rsid w:val="613A49EC"/>
    <w:rsid w:val="621F12F7"/>
    <w:rsid w:val="62D34CEF"/>
    <w:rsid w:val="630446B9"/>
    <w:rsid w:val="630F6DC8"/>
    <w:rsid w:val="63A00D69"/>
    <w:rsid w:val="63B660D3"/>
    <w:rsid w:val="64C74AB9"/>
    <w:rsid w:val="654D4D12"/>
    <w:rsid w:val="65B505AF"/>
    <w:rsid w:val="68886EE0"/>
    <w:rsid w:val="6A9C4E0C"/>
    <w:rsid w:val="6B4F3ED3"/>
    <w:rsid w:val="6C562295"/>
    <w:rsid w:val="6D1218CF"/>
    <w:rsid w:val="6E6D679E"/>
    <w:rsid w:val="6E894FF3"/>
    <w:rsid w:val="6E9614AC"/>
    <w:rsid w:val="6F8B454C"/>
    <w:rsid w:val="71DE4478"/>
    <w:rsid w:val="72930767"/>
    <w:rsid w:val="74792623"/>
    <w:rsid w:val="752C4633"/>
    <w:rsid w:val="77EF4DE4"/>
    <w:rsid w:val="783512B5"/>
    <w:rsid w:val="79095AC7"/>
    <w:rsid w:val="7B2B3A40"/>
    <w:rsid w:val="7B864597"/>
    <w:rsid w:val="7D157DC5"/>
    <w:rsid w:val="7E944F9B"/>
    <w:rsid w:val="7EB9381E"/>
    <w:rsid w:val="7EF634EE"/>
    <w:rsid w:val="7F4C4618"/>
    <w:rsid w:val="7F67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widowControl/>
      <w:numPr>
        <w:numId w:val="1"/>
      </w:numPr>
      <w:adjustRightInd w:val="0"/>
      <w:spacing w:beforeLines="100"/>
      <w:ind w:left="864"/>
      <w:jc w:val="left"/>
      <w:outlineLvl w:val="0"/>
    </w:pPr>
    <w:rPr>
      <w:rFonts w:ascii="Times New Roman" w:eastAsia="宋体" w:hAnsi="Times New Roman" w:cstheme="majorBidi"/>
      <w:b/>
      <w:bCs/>
      <w:kern w:val="0"/>
      <w:sz w:val="32"/>
      <w:szCs w:val="28"/>
      <w:lang w:eastAsia="ja-JP"/>
    </w:rPr>
  </w:style>
  <w:style w:type="paragraph" w:styleId="2">
    <w:name w:val="heading 2"/>
    <w:basedOn w:val="a"/>
    <w:next w:val="a"/>
    <w:link w:val="2Char"/>
    <w:uiPriority w:val="9"/>
    <w:unhideWhenUsed/>
    <w:qFormat/>
    <w:pPr>
      <w:keepNext/>
      <w:keepLines/>
      <w:numPr>
        <w:ilvl w:val="1"/>
        <w:numId w:val="1"/>
      </w:numPr>
      <w:adjustRightInd w:val="0"/>
      <w:spacing w:before="240"/>
      <w:outlineLvl w:val="1"/>
    </w:pPr>
    <w:rPr>
      <w:rFonts w:ascii="Times New Roman" w:eastAsia="宋体" w:hAnsi="Times New Roman" w:cstheme="majorBidi"/>
      <w:b/>
      <w:bCs/>
      <w:sz w:val="28"/>
      <w:szCs w:val="32"/>
    </w:rPr>
  </w:style>
  <w:style w:type="paragraph" w:styleId="3">
    <w:name w:val="heading 3"/>
    <w:basedOn w:val="a"/>
    <w:next w:val="a"/>
    <w:link w:val="3Char"/>
    <w:uiPriority w:val="9"/>
    <w:unhideWhenUsed/>
    <w:qFormat/>
    <w:pPr>
      <w:keepNext/>
      <w:keepLines/>
      <w:numPr>
        <w:ilvl w:val="2"/>
        <w:numId w:val="1"/>
      </w:numPr>
      <w:adjustRightInd w:val="0"/>
      <w:spacing w:before="240"/>
      <w:outlineLvl w:val="2"/>
    </w:pPr>
    <w:rPr>
      <w:rFonts w:ascii="Times New Roman" w:eastAsia="宋体" w:hAnsi="Times New Roman"/>
      <w:b/>
      <w:bCs/>
      <w:sz w:val="28"/>
      <w:szCs w:val="32"/>
    </w:rPr>
  </w:style>
  <w:style w:type="paragraph" w:styleId="4">
    <w:name w:val="heading 4"/>
    <w:basedOn w:val="a"/>
    <w:next w:val="a"/>
    <w:link w:val="4Char"/>
    <w:uiPriority w:val="9"/>
    <w:unhideWhenUsed/>
    <w:qFormat/>
    <w:pPr>
      <w:keepNext/>
      <w:keepLines/>
      <w:numPr>
        <w:ilvl w:val="3"/>
        <w:numId w:val="1"/>
      </w:numPr>
      <w:spacing w:before="240"/>
      <w:outlineLvl w:val="3"/>
    </w:pPr>
    <w:rPr>
      <w:rFonts w:ascii="Times New Roman" w:eastAsia="黑体" w:hAnsi="Times New Roman" w:cstheme="majorBidi"/>
      <w:bCs/>
      <w:sz w:val="24"/>
      <w:szCs w:val="28"/>
    </w:rPr>
  </w:style>
  <w:style w:type="paragraph" w:styleId="5">
    <w:name w:val="heading 5"/>
    <w:basedOn w:val="a"/>
    <w:next w:val="a"/>
    <w:link w:val="5Char"/>
    <w:uiPriority w:val="9"/>
    <w:unhideWhenUsed/>
    <w:qFormat/>
    <w:pPr>
      <w:keepNext/>
      <w:keepLines/>
      <w:numPr>
        <w:ilvl w:val="4"/>
        <w:numId w:val="1"/>
      </w:numPr>
      <w:spacing w:before="240"/>
      <w:outlineLvl w:val="4"/>
    </w:pPr>
    <w:rPr>
      <w:rFonts w:ascii="Times New Roman" w:eastAsia="宋体" w:hAnsi="Times New Roman"/>
      <w:b/>
      <w:bCs/>
      <w:szCs w:val="28"/>
    </w:rPr>
  </w:style>
  <w:style w:type="paragraph" w:styleId="6">
    <w:name w:val="heading 6"/>
    <w:basedOn w:val="a"/>
    <w:next w:val="a"/>
    <w:link w:val="6Char"/>
    <w:uiPriority w:val="9"/>
    <w:unhideWhenUsed/>
    <w:qFormat/>
    <w:pPr>
      <w:keepNext/>
      <w:keepLines/>
      <w:numPr>
        <w:ilvl w:val="5"/>
        <w:numId w:val="1"/>
      </w:numPr>
      <w:spacing w:before="240"/>
      <w:outlineLvl w:val="5"/>
    </w:pPr>
    <w:rPr>
      <w:rFonts w:ascii="Times New Roman" w:eastAsia="宋体" w:hAnsi="Times New Roman" w:cstheme="majorBidi"/>
      <w:bCs/>
      <w:szCs w:val="24"/>
    </w:rPr>
  </w:style>
  <w:style w:type="paragraph" w:styleId="7">
    <w:name w:val="heading 7"/>
    <w:basedOn w:val="a"/>
    <w:next w:val="a"/>
    <w:link w:val="7Char"/>
    <w:uiPriority w:val="9"/>
    <w:unhideWhenUsed/>
    <w:qFormat/>
    <w:pPr>
      <w:keepNext/>
      <w:keepLines/>
      <w:numPr>
        <w:ilvl w:val="6"/>
        <w:numId w:val="1"/>
      </w:numPr>
      <w:spacing w:before="240"/>
      <w:outlineLvl w:val="6"/>
    </w:pPr>
    <w:rPr>
      <w:rFonts w:ascii="Times New Roman" w:eastAsia="宋体" w:hAnsi="Times New Roman"/>
      <w:bCs/>
      <w:szCs w:val="24"/>
    </w:rPr>
  </w:style>
  <w:style w:type="paragraph" w:styleId="8">
    <w:name w:val="heading 8"/>
    <w:basedOn w:val="a"/>
    <w:next w:val="a"/>
    <w:link w:val="8Char"/>
    <w:uiPriority w:val="9"/>
    <w:unhideWhenUsed/>
    <w:qFormat/>
    <w:pPr>
      <w:keepNext/>
      <w:keepLines/>
      <w:numPr>
        <w:ilvl w:val="7"/>
        <w:numId w:val="1"/>
      </w:numPr>
      <w:spacing w:before="240"/>
      <w:outlineLvl w:val="7"/>
    </w:pPr>
    <w:rPr>
      <w:rFonts w:ascii="Times New Roman" w:eastAsia="宋体" w:hAnsi="Times New Roman" w:cstheme="majorBidi"/>
      <w:szCs w:val="24"/>
    </w:rPr>
  </w:style>
  <w:style w:type="paragraph" w:styleId="9">
    <w:name w:val="heading 9"/>
    <w:basedOn w:val="a"/>
    <w:next w:val="a"/>
    <w:link w:val="9Char"/>
    <w:uiPriority w:val="9"/>
    <w:unhideWhenUsed/>
    <w:qFormat/>
    <w:pPr>
      <w:keepNext/>
      <w:keepLines/>
      <w:numPr>
        <w:ilvl w:val="8"/>
        <w:numId w:val="1"/>
      </w:numPr>
      <w:spacing w:before="240"/>
      <w:outlineLvl w:val="8"/>
    </w:pPr>
    <w:rPr>
      <w:rFonts w:ascii="Times New Roman" w:eastAsia="宋体" w:hAnsi="Times New Roman"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30">
    <w:name w:val="toc 3"/>
    <w:basedOn w:val="a"/>
    <w:next w:val="a"/>
    <w:uiPriority w:val="39"/>
    <w:unhideWhenUsed/>
    <w:qFormat/>
    <w:pPr>
      <w:tabs>
        <w:tab w:val="right" w:leader="dot" w:pos="8302"/>
      </w:tabs>
      <w:ind w:leftChars="400" w:left="840"/>
    </w:pPr>
    <w:rPr>
      <w:rFonts w:ascii="Times New Roman" w:eastAsia="仿宋" w:hAnsi="Times New Roman" w:cs="Times New Roman"/>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unhideWhenUsed/>
    <w:qFormat/>
    <w:rPr>
      <w:color w:val="954F72" w:themeColor="followedHyperlink"/>
      <w:u w:val="single"/>
    </w:rPr>
  </w:style>
  <w:style w:type="character" w:styleId="ac">
    <w:name w:val="Emphasis"/>
    <w:basedOn w:val="a0"/>
    <w:uiPriority w:val="20"/>
    <w:qFormat/>
    <w:rPr>
      <w:color w:val="CC0000"/>
    </w:rPr>
  </w:style>
  <w:style w:type="character" w:styleId="ad">
    <w:name w:val="Hyperlink"/>
    <w:basedOn w:val="a0"/>
    <w:uiPriority w:val="99"/>
    <w:unhideWhenUsed/>
    <w:qFormat/>
    <w:rPr>
      <w:color w:val="0000FF"/>
      <w:u w:val="single"/>
    </w:rPr>
  </w:style>
  <w:style w:type="character" w:styleId="ae">
    <w:name w:val="annotation reference"/>
    <w:basedOn w:val="a0"/>
    <w:uiPriority w:val="99"/>
    <w:unhideWhenUsed/>
    <w:qFormat/>
    <w:rPr>
      <w:sz w:val="21"/>
      <w:szCs w:val="21"/>
    </w:rPr>
  </w:style>
  <w:style w:type="table" w:styleId="af">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宋体" w:hAnsi="Times New Roman" w:cstheme="majorBidi"/>
      <w:b/>
      <w:bCs/>
      <w:kern w:val="0"/>
      <w:sz w:val="32"/>
      <w:szCs w:val="28"/>
      <w:lang w:eastAsia="ja-JP"/>
    </w:rPr>
  </w:style>
  <w:style w:type="character" w:customStyle="1" w:styleId="2Char">
    <w:name w:val="标题 2 Char"/>
    <w:basedOn w:val="a0"/>
    <w:link w:val="2"/>
    <w:uiPriority w:val="9"/>
    <w:semiHidden/>
    <w:rPr>
      <w:rFonts w:ascii="Times New Roman" w:eastAsia="宋体" w:hAnsi="Times New Roman" w:cstheme="majorBidi"/>
      <w:b/>
      <w:bCs/>
      <w:sz w:val="28"/>
      <w:szCs w:val="32"/>
    </w:rPr>
  </w:style>
  <w:style w:type="character" w:customStyle="1" w:styleId="3Char">
    <w:name w:val="标题 3 Char"/>
    <w:basedOn w:val="a0"/>
    <w:link w:val="3"/>
    <w:uiPriority w:val="9"/>
    <w:semiHidden/>
    <w:rPr>
      <w:rFonts w:ascii="Times New Roman" w:eastAsia="宋体" w:hAnsi="Times New Roman"/>
      <w:b/>
      <w:bCs/>
      <w:sz w:val="28"/>
      <w:szCs w:val="32"/>
    </w:rPr>
  </w:style>
  <w:style w:type="character" w:customStyle="1" w:styleId="4Char">
    <w:name w:val="标题 4 Char"/>
    <w:basedOn w:val="a0"/>
    <w:link w:val="4"/>
    <w:uiPriority w:val="9"/>
    <w:semiHidden/>
    <w:rPr>
      <w:rFonts w:ascii="Times New Roman" w:eastAsia="黑体" w:hAnsi="Times New Roman" w:cstheme="majorBidi"/>
      <w:bCs/>
      <w:sz w:val="24"/>
      <w:szCs w:val="28"/>
    </w:rPr>
  </w:style>
  <w:style w:type="character" w:customStyle="1" w:styleId="5Char">
    <w:name w:val="标题 5 Char"/>
    <w:basedOn w:val="a0"/>
    <w:link w:val="5"/>
    <w:uiPriority w:val="9"/>
    <w:semiHidden/>
    <w:rPr>
      <w:rFonts w:ascii="Times New Roman" w:eastAsia="宋体" w:hAnsi="Times New Roman"/>
      <w:b/>
      <w:bCs/>
      <w:szCs w:val="28"/>
    </w:rPr>
  </w:style>
  <w:style w:type="character" w:customStyle="1" w:styleId="6Char">
    <w:name w:val="标题 6 Char"/>
    <w:basedOn w:val="a0"/>
    <w:link w:val="6"/>
    <w:uiPriority w:val="9"/>
    <w:semiHidden/>
    <w:rPr>
      <w:rFonts w:ascii="Times New Roman" w:eastAsia="宋体" w:hAnsi="Times New Roman" w:cstheme="majorBidi"/>
      <w:bCs/>
      <w:szCs w:val="24"/>
    </w:rPr>
  </w:style>
  <w:style w:type="character" w:customStyle="1" w:styleId="7Char">
    <w:name w:val="标题 7 Char"/>
    <w:basedOn w:val="a0"/>
    <w:link w:val="7"/>
    <w:uiPriority w:val="9"/>
    <w:semiHidden/>
    <w:rPr>
      <w:rFonts w:ascii="Times New Roman" w:eastAsia="宋体" w:hAnsi="Times New Roman"/>
      <w:bCs/>
      <w:szCs w:val="24"/>
    </w:rPr>
  </w:style>
  <w:style w:type="character" w:customStyle="1" w:styleId="8Char">
    <w:name w:val="标题 8 Char"/>
    <w:basedOn w:val="a0"/>
    <w:link w:val="8"/>
    <w:uiPriority w:val="9"/>
    <w:semiHidden/>
    <w:rPr>
      <w:rFonts w:ascii="Times New Roman" w:eastAsia="宋体" w:hAnsi="Times New Roman" w:cstheme="majorBidi"/>
      <w:szCs w:val="24"/>
    </w:rPr>
  </w:style>
  <w:style w:type="character" w:customStyle="1" w:styleId="9Char">
    <w:name w:val="标题 9 Char"/>
    <w:basedOn w:val="a0"/>
    <w:link w:val="9"/>
    <w:uiPriority w:val="9"/>
    <w:semiHidden/>
    <w:rPr>
      <w:rFonts w:ascii="Times New Roman" w:eastAsia="宋体" w:hAnsi="Times New Roman" w:cstheme="majorBidi"/>
      <w:szCs w:val="21"/>
    </w:rPr>
  </w:style>
  <w:style w:type="character" w:customStyle="1" w:styleId="1Char1">
    <w:name w:val="标题 1 Char1"/>
    <w:basedOn w:val="a0"/>
    <w:uiPriority w:val="9"/>
    <w:qFormat/>
    <w:rPr>
      <w:rFonts w:asciiTheme="minorHAnsi" w:eastAsiaTheme="minorEastAsia" w:hAnsiTheme="minorHAnsi"/>
      <w:b/>
      <w:bCs/>
      <w:kern w:val="44"/>
      <w:sz w:val="44"/>
      <w:szCs w:val="44"/>
    </w:rPr>
  </w:style>
  <w:style w:type="character" w:customStyle="1" w:styleId="2Char1">
    <w:name w:val="标题 2 Char1"/>
    <w:basedOn w:val="a0"/>
    <w:uiPriority w:val="9"/>
    <w:semiHidden/>
    <w:qFormat/>
    <w:rPr>
      <w:rFonts w:asciiTheme="majorHAnsi" w:eastAsiaTheme="majorEastAsia" w:hAnsiTheme="majorHAnsi" w:cstheme="majorBidi"/>
      <w:b/>
      <w:bCs/>
      <w:kern w:val="2"/>
      <w:sz w:val="32"/>
      <w:szCs w:val="32"/>
    </w:rPr>
  </w:style>
  <w:style w:type="character" w:customStyle="1" w:styleId="3Char1">
    <w:name w:val="标题 3 Char1"/>
    <w:basedOn w:val="a0"/>
    <w:uiPriority w:val="9"/>
    <w:semiHidden/>
    <w:qFormat/>
    <w:rPr>
      <w:rFonts w:asciiTheme="minorHAnsi" w:eastAsiaTheme="minorEastAsia" w:hAnsiTheme="minorHAnsi"/>
      <w:b/>
      <w:bCs/>
      <w:kern w:val="2"/>
      <w:sz w:val="32"/>
      <w:szCs w:val="32"/>
    </w:rPr>
  </w:style>
  <w:style w:type="character" w:customStyle="1" w:styleId="4Char1">
    <w:name w:val="标题 4 Char1"/>
    <w:basedOn w:val="a0"/>
    <w:uiPriority w:val="9"/>
    <w:semiHidden/>
    <w:rPr>
      <w:rFonts w:asciiTheme="majorHAnsi" w:eastAsiaTheme="majorEastAsia" w:hAnsiTheme="majorHAnsi" w:cstheme="majorBidi"/>
      <w:b/>
      <w:bCs/>
      <w:kern w:val="2"/>
      <w:sz w:val="28"/>
      <w:szCs w:val="28"/>
    </w:rPr>
  </w:style>
  <w:style w:type="character" w:customStyle="1" w:styleId="5Char1">
    <w:name w:val="标题 5 Char1"/>
    <w:basedOn w:val="a0"/>
    <w:uiPriority w:val="9"/>
    <w:semiHidden/>
    <w:rPr>
      <w:rFonts w:asciiTheme="minorHAnsi" w:eastAsiaTheme="minorEastAsia" w:hAnsiTheme="minorHAnsi"/>
      <w:b/>
      <w:bCs/>
      <w:kern w:val="2"/>
      <w:sz w:val="28"/>
      <w:szCs w:val="28"/>
    </w:rPr>
  </w:style>
  <w:style w:type="character" w:customStyle="1" w:styleId="6Char1">
    <w:name w:val="标题 6 Char1"/>
    <w:basedOn w:val="a0"/>
    <w:uiPriority w:val="9"/>
    <w:semiHidden/>
    <w:rPr>
      <w:rFonts w:asciiTheme="majorHAnsi" w:eastAsiaTheme="majorEastAsia" w:hAnsiTheme="majorHAnsi" w:cstheme="majorBidi"/>
      <w:b/>
      <w:bCs/>
      <w:kern w:val="2"/>
      <w:sz w:val="24"/>
      <w:szCs w:val="24"/>
    </w:rPr>
  </w:style>
  <w:style w:type="character" w:customStyle="1" w:styleId="7Char1">
    <w:name w:val="标题 7 Char1"/>
    <w:basedOn w:val="a0"/>
    <w:uiPriority w:val="9"/>
    <w:semiHidden/>
    <w:rPr>
      <w:rFonts w:asciiTheme="minorHAnsi" w:eastAsiaTheme="minorEastAsia" w:hAnsiTheme="minorHAnsi"/>
      <w:b/>
      <w:bCs/>
      <w:kern w:val="2"/>
      <w:sz w:val="24"/>
      <w:szCs w:val="24"/>
    </w:rPr>
  </w:style>
  <w:style w:type="character" w:customStyle="1" w:styleId="8Char1">
    <w:name w:val="标题 8 Char1"/>
    <w:basedOn w:val="a0"/>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0"/>
    <w:uiPriority w:val="9"/>
    <w:semiHidden/>
    <w:qFormat/>
    <w:rPr>
      <w:rFonts w:asciiTheme="majorHAnsi" w:eastAsiaTheme="majorEastAsia" w:hAnsiTheme="majorHAnsi" w:cstheme="majorBidi"/>
      <w:kern w:val="2"/>
      <w:sz w:val="21"/>
      <w:szCs w:val="21"/>
    </w:rPr>
  </w:style>
  <w:style w:type="character" w:customStyle="1" w:styleId="Char0">
    <w:name w:val="批注文字 Char"/>
    <w:basedOn w:val="a0"/>
    <w:link w:val="a4"/>
    <w:uiPriority w:val="99"/>
    <w:semiHidden/>
    <w:qFormat/>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批注框文本 Char"/>
    <w:basedOn w:val="a0"/>
    <w:link w:val="a6"/>
    <w:uiPriority w:val="99"/>
    <w:semiHidden/>
    <w:qFormat/>
    <w:rPr>
      <w:sz w:val="18"/>
      <w:szCs w:val="18"/>
    </w:rPr>
  </w:style>
  <w:style w:type="paragraph" w:customStyle="1" w:styleId="11">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style>
  <w:style w:type="paragraph" w:customStyle="1" w:styleId="HT">
    <w:name w:val="_HT_正文"/>
    <w:basedOn w:val="a"/>
    <w:qFormat/>
    <w:pPr>
      <w:spacing w:line="480" w:lineRule="exact"/>
      <w:ind w:firstLine="476"/>
    </w:pPr>
    <w:rPr>
      <w:rFonts w:ascii="Times New Roman" w:eastAsia="宋体" w:hAnsi="Times New Roman"/>
      <w:sz w:val="28"/>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0"/>
    </w:rPr>
  </w:style>
  <w:style w:type="character" w:customStyle="1" w:styleId="Char1">
    <w:name w:val="日期 Char"/>
    <w:basedOn w:val="a0"/>
    <w:link w:val="a5"/>
    <w:uiPriority w:val="99"/>
    <w:semiHidden/>
    <w:qFormat/>
  </w:style>
  <w:style w:type="paragraph" w:customStyle="1" w:styleId="TOC1">
    <w:name w:val="TOC 标题1"/>
    <w:basedOn w:val="1"/>
    <w:next w:val="a"/>
    <w:uiPriority w:val="39"/>
    <w:unhideWhenUsed/>
    <w:qFormat/>
    <w:pPr>
      <w:widowControl w:val="0"/>
      <w:numPr>
        <w:numId w:val="0"/>
      </w:numPr>
      <w:adjustRightInd/>
      <w:spacing w:beforeLines="0" w:after="330" w:line="578" w:lineRule="auto"/>
      <w:jc w:val="both"/>
      <w:outlineLvl w:val="9"/>
    </w:pPr>
    <w:rPr>
      <w:rFonts w:asciiTheme="minorHAnsi" w:eastAsiaTheme="minorEastAsia" w:hAnsiTheme="minorHAnsi" w:cstheme="minorBidi"/>
      <w:kern w:val="44"/>
      <w:sz w:val="44"/>
      <w:szCs w:val="44"/>
      <w:lang w:eastAsia="zh-CN"/>
    </w:rPr>
  </w:style>
  <w:style w:type="paragraph" w:styleId="af0">
    <w:name w:val="List Paragraph"/>
    <w:basedOn w:val="a"/>
    <w:uiPriority w:val="99"/>
    <w:unhideWhenUsed/>
    <w:rsid w:val="006854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widowControl/>
      <w:numPr>
        <w:numId w:val="1"/>
      </w:numPr>
      <w:adjustRightInd w:val="0"/>
      <w:spacing w:beforeLines="100"/>
      <w:ind w:left="864"/>
      <w:jc w:val="left"/>
      <w:outlineLvl w:val="0"/>
    </w:pPr>
    <w:rPr>
      <w:rFonts w:ascii="Times New Roman" w:eastAsia="宋体" w:hAnsi="Times New Roman" w:cstheme="majorBidi"/>
      <w:b/>
      <w:bCs/>
      <w:kern w:val="0"/>
      <w:sz w:val="32"/>
      <w:szCs w:val="28"/>
      <w:lang w:eastAsia="ja-JP"/>
    </w:rPr>
  </w:style>
  <w:style w:type="paragraph" w:styleId="2">
    <w:name w:val="heading 2"/>
    <w:basedOn w:val="a"/>
    <w:next w:val="a"/>
    <w:link w:val="2Char"/>
    <w:uiPriority w:val="9"/>
    <w:unhideWhenUsed/>
    <w:qFormat/>
    <w:pPr>
      <w:keepNext/>
      <w:keepLines/>
      <w:numPr>
        <w:ilvl w:val="1"/>
        <w:numId w:val="1"/>
      </w:numPr>
      <w:adjustRightInd w:val="0"/>
      <w:spacing w:before="240"/>
      <w:outlineLvl w:val="1"/>
    </w:pPr>
    <w:rPr>
      <w:rFonts w:ascii="Times New Roman" w:eastAsia="宋体" w:hAnsi="Times New Roman" w:cstheme="majorBidi"/>
      <w:b/>
      <w:bCs/>
      <w:sz w:val="28"/>
      <w:szCs w:val="32"/>
    </w:rPr>
  </w:style>
  <w:style w:type="paragraph" w:styleId="3">
    <w:name w:val="heading 3"/>
    <w:basedOn w:val="a"/>
    <w:next w:val="a"/>
    <w:link w:val="3Char"/>
    <w:uiPriority w:val="9"/>
    <w:unhideWhenUsed/>
    <w:qFormat/>
    <w:pPr>
      <w:keepNext/>
      <w:keepLines/>
      <w:numPr>
        <w:ilvl w:val="2"/>
        <w:numId w:val="1"/>
      </w:numPr>
      <w:adjustRightInd w:val="0"/>
      <w:spacing w:before="240"/>
      <w:outlineLvl w:val="2"/>
    </w:pPr>
    <w:rPr>
      <w:rFonts w:ascii="Times New Roman" w:eastAsia="宋体" w:hAnsi="Times New Roman"/>
      <w:b/>
      <w:bCs/>
      <w:sz w:val="28"/>
      <w:szCs w:val="32"/>
    </w:rPr>
  </w:style>
  <w:style w:type="paragraph" w:styleId="4">
    <w:name w:val="heading 4"/>
    <w:basedOn w:val="a"/>
    <w:next w:val="a"/>
    <w:link w:val="4Char"/>
    <w:uiPriority w:val="9"/>
    <w:unhideWhenUsed/>
    <w:qFormat/>
    <w:pPr>
      <w:keepNext/>
      <w:keepLines/>
      <w:numPr>
        <w:ilvl w:val="3"/>
        <w:numId w:val="1"/>
      </w:numPr>
      <w:spacing w:before="240"/>
      <w:outlineLvl w:val="3"/>
    </w:pPr>
    <w:rPr>
      <w:rFonts w:ascii="Times New Roman" w:eastAsia="黑体" w:hAnsi="Times New Roman" w:cstheme="majorBidi"/>
      <w:bCs/>
      <w:sz w:val="24"/>
      <w:szCs w:val="28"/>
    </w:rPr>
  </w:style>
  <w:style w:type="paragraph" w:styleId="5">
    <w:name w:val="heading 5"/>
    <w:basedOn w:val="a"/>
    <w:next w:val="a"/>
    <w:link w:val="5Char"/>
    <w:uiPriority w:val="9"/>
    <w:unhideWhenUsed/>
    <w:qFormat/>
    <w:pPr>
      <w:keepNext/>
      <w:keepLines/>
      <w:numPr>
        <w:ilvl w:val="4"/>
        <w:numId w:val="1"/>
      </w:numPr>
      <w:spacing w:before="240"/>
      <w:outlineLvl w:val="4"/>
    </w:pPr>
    <w:rPr>
      <w:rFonts w:ascii="Times New Roman" w:eastAsia="宋体" w:hAnsi="Times New Roman"/>
      <w:b/>
      <w:bCs/>
      <w:szCs w:val="28"/>
    </w:rPr>
  </w:style>
  <w:style w:type="paragraph" w:styleId="6">
    <w:name w:val="heading 6"/>
    <w:basedOn w:val="a"/>
    <w:next w:val="a"/>
    <w:link w:val="6Char"/>
    <w:uiPriority w:val="9"/>
    <w:unhideWhenUsed/>
    <w:qFormat/>
    <w:pPr>
      <w:keepNext/>
      <w:keepLines/>
      <w:numPr>
        <w:ilvl w:val="5"/>
        <w:numId w:val="1"/>
      </w:numPr>
      <w:spacing w:before="240"/>
      <w:outlineLvl w:val="5"/>
    </w:pPr>
    <w:rPr>
      <w:rFonts w:ascii="Times New Roman" w:eastAsia="宋体" w:hAnsi="Times New Roman" w:cstheme="majorBidi"/>
      <w:bCs/>
      <w:szCs w:val="24"/>
    </w:rPr>
  </w:style>
  <w:style w:type="paragraph" w:styleId="7">
    <w:name w:val="heading 7"/>
    <w:basedOn w:val="a"/>
    <w:next w:val="a"/>
    <w:link w:val="7Char"/>
    <w:uiPriority w:val="9"/>
    <w:unhideWhenUsed/>
    <w:qFormat/>
    <w:pPr>
      <w:keepNext/>
      <w:keepLines/>
      <w:numPr>
        <w:ilvl w:val="6"/>
        <w:numId w:val="1"/>
      </w:numPr>
      <w:spacing w:before="240"/>
      <w:outlineLvl w:val="6"/>
    </w:pPr>
    <w:rPr>
      <w:rFonts w:ascii="Times New Roman" w:eastAsia="宋体" w:hAnsi="Times New Roman"/>
      <w:bCs/>
      <w:szCs w:val="24"/>
    </w:rPr>
  </w:style>
  <w:style w:type="paragraph" w:styleId="8">
    <w:name w:val="heading 8"/>
    <w:basedOn w:val="a"/>
    <w:next w:val="a"/>
    <w:link w:val="8Char"/>
    <w:uiPriority w:val="9"/>
    <w:unhideWhenUsed/>
    <w:qFormat/>
    <w:pPr>
      <w:keepNext/>
      <w:keepLines/>
      <w:numPr>
        <w:ilvl w:val="7"/>
        <w:numId w:val="1"/>
      </w:numPr>
      <w:spacing w:before="240"/>
      <w:outlineLvl w:val="7"/>
    </w:pPr>
    <w:rPr>
      <w:rFonts w:ascii="Times New Roman" w:eastAsia="宋体" w:hAnsi="Times New Roman" w:cstheme="majorBidi"/>
      <w:szCs w:val="24"/>
    </w:rPr>
  </w:style>
  <w:style w:type="paragraph" w:styleId="9">
    <w:name w:val="heading 9"/>
    <w:basedOn w:val="a"/>
    <w:next w:val="a"/>
    <w:link w:val="9Char"/>
    <w:uiPriority w:val="9"/>
    <w:unhideWhenUsed/>
    <w:qFormat/>
    <w:pPr>
      <w:keepNext/>
      <w:keepLines/>
      <w:numPr>
        <w:ilvl w:val="8"/>
        <w:numId w:val="1"/>
      </w:numPr>
      <w:spacing w:before="240"/>
      <w:outlineLvl w:val="8"/>
    </w:pPr>
    <w:rPr>
      <w:rFonts w:ascii="Times New Roman" w:eastAsia="宋体" w:hAnsi="Times New Roman"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30">
    <w:name w:val="toc 3"/>
    <w:basedOn w:val="a"/>
    <w:next w:val="a"/>
    <w:uiPriority w:val="39"/>
    <w:unhideWhenUsed/>
    <w:qFormat/>
    <w:pPr>
      <w:tabs>
        <w:tab w:val="right" w:leader="dot" w:pos="8302"/>
      </w:tabs>
      <w:ind w:leftChars="400" w:left="840"/>
    </w:pPr>
    <w:rPr>
      <w:rFonts w:ascii="Times New Roman" w:eastAsia="仿宋" w:hAnsi="Times New Roman" w:cs="Times New Roman"/>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unhideWhenUsed/>
    <w:qFormat/>
    <w:rPr>
      <w:color w:val="954F72" w:themeColor="followedHyperlink"/>
      <w:u w:val="single"/>
    </w:rPr>
  </w:style>
  <w:style w:type="character" w:styleId="ac">
    <w:name w:val="Emphasis"/>
    <w:basedOn w:val="a0"/>
    <w:uiPriority w:val="20"/>
    <w:qFormat/>
    <w:rPr>
      <w:color w:val="CC0000"/>
    </w:rPr>
  </w:style>
  <w:style w:type="character" w:styleId="ad">
    <w:name w:val="Hyperlink"/>
    <w:basedOn w:val="a0"/>
    <w:uiPriority w:val="99"/>
    <w:unhideWhenUsed/>
    <w:qFormat/>
    <w:rPr>
      <w:color w:val="0000FF"/>
      <w:u w:val="single"/>
    </w:rPr>
  </w:style>
  <w:style w:type="character" w:styleId="ae">
    <w:name w:val="annotation reference"/>
    <w:basedOn w:val="a0"/>
    <w:uiPriority w:val="99"/>
    <w:unhideWhenUsed/>
    <w:qFormat/>
    <w:rPr>
      <w:sz w:val="21"/>
      <w:szCs w:val="21"/>
    </w:rPr>
  </w:style>
  <w:style w:type="table" w:styleId="af">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宋体" w:hAnsi="Times New Roman" w:cstheme="majorBidi"/>
      <w:b/>
      <w:bCs/>
      <w:kern w:val="0"/>
      <w:sz w:val="32"/>
      <w:szCs w:val="28"/>
      <w:lang w:eastAsia="ja-JP"/>
    </w:rPr>
  </w:style>
  <w:style w:type="character" w:customStyle="1" w:styleId="2Char">
    <w:name w:val="标题 2 Char"/>
    <w:basedOn w:val="a0"/>
    <w:link w:val="2"/>
    <w:uiPriority w:val="9"/>
    <w:semiHidden/>
    <w:rPr>
      <w:rFonts w:ascii="Times New Roman" w:eastAsia="宋体" w:hAnsi="Times New Roman" w:cstheme="majorBidi"/>
      <w:b/>
      <w:bCs/>
      <w:sz w:val="28"/>
      <w:szCs w:val="32"/>
    </w:rPr>
  </w:style>
  <w:style w:type="character" w:customStyle="1" w:styleId="3Char">
    <w:name w:val="标题 3 Char"/>
    <w:basedOn w:val="a0"/>
    <w:link w:val="3"/>
    <w:uiPriority w:val="9"/>
    <w:semiHidden/>
    <w:rPr>
      <w:rFonts w:ascii="Times New Roman" w:eastAsia="宋体" w:hAnsi="Times New Roman"/>
      <w:b/>
      <w:bCs/>
      <w:sz w:val="28"/>
      <w:szCs w:val="32"/>
    </w:rPr>
  </w:style>
  <w:style w:type="character" w:customStyle="1" w:styleId="4Char">
    <w:name w:val="标题 4 Char"/>
    <w:basedOn w:val="a0"/>
    <w:link w:val="4"/>
    <w:uiPriority w:val="9"/>
    <w:semiHidden/>
    <w:rPr>
      <w:rFonts w:ascii="Times New Roman" w:eastAsia="黑体" w:hAnsi="Times New Roman" w:cstheme="majorBidi"/>
      <w:bCs/>
      <w:sz w:val="24"/>
      <w:szCs w:val="28"/>
    </w:rPr>
  </w:style>
  <w:style w:type="character" w:customStyle="1" w:styleId="5Char">
    <w:name w:val="标题 5 Char"/>
    <w:basedOn w:val="a0"/>
    <w:link w:val="5"/>
    <w:uiPriority w:val="9"/>
    <w:semiHidden/>
    <w:rPr>
      <w:rFonts w:ascii="Times New Roman" w:eastAsia="宋体" w:hAnsi="Times New Roman"/>
      <w:b/>
      <w:bCs/>
      <w:szCs w:val="28"/>
    </w:rPr>
  </w:style>
  <w:style w:type="character" w:customStyle="1" w:styleId="6Char">
    <w:name w:val="标题 6 Char"/>
    <w:basedOn w:val="a0"/>
    <w:link w:val="6"/>
    <w:uiPriority w:val="9"/>
    <w:semiHidden/>
    <w:rPr>
      <w:rFonts w:ascii="Times New Roman" w:eastAsia="宋体" w:hAnsi="Times New Roman" w:cstheme="majorBidi"/>
      <w:bCs/>
      <w:szCs w:val="24"/>
    </w:rPr>
  </w:style>
  <w:style w:type="character" w:customStyle="1" w:styleId="7Char">
    <w:name w:val="标题 7 Char"/>
    <w:basedOn w:val="a0"/>
    <w:link w:val="7"/>
    <w:uiPriority w:val="9"/>
    <w:semiHidden/>
    <w:rPr>
      <w:rFonts w:ascii="Times New Roman" w:eastAsia="宋体" w:hAnsi="Times New Roman"/>
      <w:bCs/>
      <w:szCs w:val="24"/>
    </w:rPr>
  </w:style>
  <w:style w:type="character" w:customStyle="1" w:styleId="8Char">
    <w:name w:val="标题 8 Char"/>
    <w:basedOn w:val="a0"/>
    <w:link w:val="8"/>
    <w:uiPriority w:val="9"/>
    <w:semiHidden/>
    <w:rPr>
      <w:rFonts w:ascii="Times New Roman" w:eastAsia="宋体" w:hAnsi="Times New Roman" w:cstheme="majorBidi"/>
      <w:szCs w:val="24"/>
    </w:rPr>
  </w:style>
  <w:style w:type="character" w:customStyle="1" w:styleId="9Char">
    <w:name w:val="标题 9 Char"/>
    <w:basedOn w:val="a0"/>
    <w:link w:val="9"/>
    <w:uiPriority w:val="9"/>
    <w:semiHidden/>
    <w:rPr>
      <w:rFonts w:ascii="Times New Roman" w:eastAsia="宋体" w:hAnsi="Times New Roman" w:cstheme="majorBidi"/>
      <w:szCs w:val="21"/>
    </w:rPr>
  </w:style>
  <w:style w:type="character" w:customStyle="1" w:styleId="1Char1">
    <w:name w:val="标题 1 Char1"/>
    <w:basedOn w:val="a0"/>
    <w:uiPriority w:val="9"/>
    <w:qFormat/>
    <w:rPr>
      <w:rFonts w:asciiTheme="minorHAnsi" w:eastAsiaTheme="minorEastAsia" w:hAnsiTheme="minorHAnsi"/>
      <w:b/>
      <w:bCs/>
      <w:kern w:val="44"/>
      <w:sz w:val="44"/>
      <w:szCs w:val="44"/>
    </w:rPr>
  </w:style>
  <w:style w:type="character" w:customStyle="1" w:styleId="2Char1">
    <w:name w:val="标题 2 Char1"/>
    <w:basedOn w:val="a0"/>
    <w:uiPriority w:val="9"/>
    <w:semiHidden/>
    <w:qFormat/>
    <w:rPr>
      <w:rFonts w:asciiTheme="majorHAnsi" w:eastAsiaTheme="majorEastAsia" w:hAnsiTheme="majorHAnsi" w:cstheme="majorBidi"/>
      <w:b/>
      <w:bCs/>
      <w:kern w:val="2"/>
      <w:sz w:val="32"/>
      <w:szCs w:val="32"/>
    </w:rPr>
  </w:style>
  <w:style w:type="character" w:customStyle="1" w:styleId="3Char1">
    <w:name w:val="标题 3 Char1"/>
    <w:basedOn w:val="a0"/>
    <w:uiPriority w:val="9"/>
    <w:semiHidden/>
    <w:qFormat/>
    <w:rPr>
      <w:rFonts w:asciiTheme="minorHAnsi" w:eastAsiaTheme="minorEastAsia" w:hAnsiTheme="minorHAnsi"/>
      <w:b/>
      <w:bCs/>
      <w:kern w:val="2"/>
      <w:sz w:val="32"/>
      <w:szCs w:val="32"/>
    </w:rPr>
  </w:style>
  <w:style w:type="character" w:customStyle="1" w:styleId="4Char1">
    <w:name w:val="标题 4 Char1"/>
    <w:basedOn w:val="a0"/>
    <w:uiPriority w:val="9"/>
    <w:semiHidden/>
    <w:rPr>
      <w:rFonts w:asciiTheme="majorHAnsi" w:eastAsiaTheme="majorEastAsia" w:hAnsiTheme="majorHAnsi" w:cstheme="majorBidi"/>
      <w:b/>
      <w:bCs/>
      <w:kern w:val="2"/>
      <w:sz w:val="28"/>
      <w:szCs w:val="28"/>
    </w:rPr>
  </w:style>
  <w:style w:type="character" w:customStyle="1" w:styleId="5Char1">
    <w:name w:val="标题 5 Char1"/>
    <w:basedOn w:val="a0"/>
    <w:uiPriority w:val="9"/>
    <w:semiHidden/>
    <w:rPr>
      <w:rFonts w:asciiTheme="minorHAnsi" w:eastAsiaTheme="minorEastAsia" w:hAnsiTheme="minorHAnsi"/>
      <w:b/>
      <w:bCs/>
      <w:kern w:val="2"/>
      <w:sz w:val="28"/>
      <w:szCs w:val="28"/>
    </w:rPr>
  </w:style>
  <w:style w:type="character" w:customStyle="1" w:styleId="6Char1">
    <w:name w:val="标题 6 Char1"/>
    <w:basedOn w:val="a0"/>
    <w:uiPriority w:val="9"/>
    <w:semiHidden/>
    <w:rPr>
      <w:rFonts w:asciiTheme="majorHAnsi" w:eastAsiaTheme="majorEastAsia" w:hAnsiTheme="majorHAnsi" w:cstheme="majorBidi"/>
      <w:b/>
      <w:bCs/>
      <w:kern w:val="2"/>
      <w:sz w:val="24"/>
      <w:szCs w:val="24"/>
    </w:rPr>
  </w:style>
  <w:style w:type="character" w:customStyle="1" w:styleId="7Char1">
    <w:name w:val="标题 7 Char1"/>
    <w:basedOn w:val="a0"/>
    <w:uiPriority w:val="9"/>
    <w:semiHidden/>
    <w:rPr>
      <w:rFonts w:asciiTheme="minorHAnsi" w:eastAsiaTheme="minorEastAsia" w:hAnsiTheme="minorHAnsi"/>
      <w:b/>
      <w:bCs/>
      <w:kern w:val="2"/>
      <w:sz w:val="24"/>
      <w:szCs w:val="24"/>
    </w:rPr>
  </w:style>
  <w:style w:type="character" w:customStyle="1" w:styleId="8Char1">
    <w:name w:val="标题 8 Char1"/>
    <w:basedOn w:val="a0"/>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0"/>
    <w:uiPriority w:val="9"/>
    <w:semiHidden/>
    <w:qFormat/>
    <w:rPr>
      <w:rFonts w:asciiTheme="majorHAnsi" w:eastAsiaTheme="majorEastAsia" w:hAnsiTheme="majorHAnsi" w:cstheme="majorBidi"/>
      <w:kern w:val="2"/>
      <w:sz w:val="21"/>
      <w:szCs w:val="21"/>
    </w:rPr>
  </w:style>
  <w:style w:type="character" w:customStyle="1" w:styleId="Char0">
    <w:name w:val="批注文字 Char"/>
    <w:basedOn w:val="a0"/>
    <w:link w:val="a4"/>
    <w:uiPriority w:val="99"/>
    <w:semiHidden/>
    <w:qFormat/>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批注框文本 Char"/>
    <w:basedOn w:val="a0"/>
    <w:link w:val="a6"/>
    <w:uiPriority w:val="99"/>
    <w:semiHidden/>
    <w:qFormat/>
    <w:rPr>
      <w:sz w:val="18"/>
      <w:szCs w:val="18"/>
    </w:rPr>
  </w:style>
  <w:style w:type="paragraph" w:customStyle="1" w:styleId="11">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style>
  <w:style w:type="paragraph" w:customStyle="1" w:styleId="HT">
    <w:name w:val="_HT_正文"/>
    <w:basedOn w:val="a"/>
    <w:qFormat/>
    <w:pPr>
      <w:spacing w:line="480" w:lineRule="exact"/>
      <w:ind w:firstLine="476"/>
    </w:pPr>
    <w:rPr>
      <w:rFonts w:ascii="Times New Roman" w:eastAsia="宋体" w:hAnsi="Times New Roman"/>
      <w:sz w:val="28"/>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0"/>
    </w:rPr>
  </w:style>
  <w:style w:type="character" w:customStyle="1" w:styleId="Char1">
    <w:name w:val="日期 Char"/>
    <w:basedOn w:val="a0"/>
    <w:link w:val="a5"/>
    <w:uiPriority w:val="99"/>
    <w:semiHidden/>
    <w:qFormat/>
  </w:style>
  <w:style w:type="paragraph" w:customStyle="1" w:styleId="TOC1">
    <w:name w:val="TOC 标题1"/>
    <w:basedOn w:val="1"/>
    <w:next w:val="a"/>
    <w:uiPriority w:val="39"/>
    <w:unhideWhenUsed/>
    <w:qFormat/>
    <w:pPr>
      <w:widowControl w:val="0"/>
      <w:numPr>
        <w:numId w:val="0"/>
      </w:numPr>
      <w:adjustRightInd/>
      <w:spacing w:beforeLines="0" w:after="330" w:line="578" w:lineRule="auto"/>
      <w:jc w:val="both"/>
      <w:outlineLvl w:val="9"/>
    </w:pPr>
    <w:rPr>
      <w:rFonts w:asciiTheme="minorHAnsi" w:eastAsiaTheme="minorEastAsia" w:hAnsiTheme="minorHAnsi" w:cstheme="minorBidi"/>
      <w:kern w:val="44"/>
      <w:sz w:val="44"/>
      <w:szCs w:val="44"/>
      <w:lang w:eastAsia="zh-CN"/>
    </w:rPr>
  </w:style>
  <w:style w:type="paragraph" w:styleId="af0">
    <w:name w:val="List Paragraph"/>
    <w:basedOn w:val="a"/>
    <w:uiPriority w:val="99"/>
    <w:unhideWhenUsed/>
    <w:rsid w:val="006854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EA3FA-7073-480B-BF92-37B022CF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2156</Words>
  <Characters>12290</Characters>
  <Application>Microsoft Office Word</Application>
  <DocSecurity>0</DocSecurity>
  <Lines>102</Lines>
  <Paragraphs>28</Paragraphs>
  <ScaleCrop>false</ScaleCrop>
  <Company>国家旅游局</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lingyun zhang</dc:creator>
  <cp:lastModifiedBy>Wangshoutao</cp:lastModifiedBy>
  <cp:revision>3</cp:revision>
  <cp:lastPrinted>2017-02-20T02:35:00Z</cp:lastPrinted>
  <dcterms:created xsi:type="dcterms:W3CDTF">2017-03-03T07:53:00Z</dcterms:created>
  <dcterms:modified xsi:type="dcterms:W3CDTF">2017-03-03T08:02:00Z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